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2897" w14:textId="77777777" w:rsidR="004C45BD" w:rsidRDefault="004C45BD" w:rsidP="004C19E4">
      <w:pPr>
        <w:spacing w:after="120"/>
        <w:contextualSpacing/>
        <w:rPr>
          <w:rFonts w:ascii="Times New Roman" w:hAnsi="Times New Roman" w:cs="Times New Roman"/>
        </w:rPr>
      </w:pPr>
    </w:p>
    <w:p w14:paraId="6AE6F92B" w14:textId="2BEAB58F" w:rsidR="004C45BD" w:rsidRDefault="00AE051F" w:rsidP="004C19E4">
      <w:pPr>
        <w:spacing w:after="120"/>
        <w:contextualSpacing/>
        <w:rPr>
          <w:rFonts w:ascii="Times New Roman" w:hAnsi="Times New Roman" w:cs="Times New Roman"/>
        </w:rPr>
      </w:pPr>
      <w:r>
        <w:rPr>
          <w:noProof/>
        </w:rPr>
        <w:drawing>
          <wp:anchor distT="0" distB="0" distL="114300" distR="114300" simplePos="0" relativeHeight="251662336" behindDoc="1" locked="0" layoutInCell="1" allowOverlap="1" wp14:anchorId="7C588D58" wp14:editId="5899BA4A">
            <wp:simplePos x="0" y="0"/>
            <wp:positionH relativeFrom="column">
              <wp:posOffset>1085850</wp:posOffset>
            </wp:positionH>
            <wp:positionV relativeFrom="paragraph">
              <wp:posOffset>169545</wp:posOffset>
            </wp:positionV>
            <wp:extent cx="1229995" cy="683260"/>
            <wp:effectExtent l="0" t="0" r="8255" b="2540"/>
            <wp:wrapTight wrapText="bothSides">
              <wp:wrapPolygon edited="0">
                <wp:start x="0" y="0"/>
                <wp:lineTo x="0" y="21078"/>
                <wp:lineTo x="21410" y="21078"/>
                <wp:lineTo x="2141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995" cy="683260"/>
                    </a:xfrm>
                    <a:prstGeom prst="rect">
                      <a:avLst/>
                    </a:prstGeom>
                    <a:noFill/>
                    <a:ln>
                      <a:noFill/>
                    </a:ln>
                  </pic:spPr>
                </pic:pic>
              </a:graphicData>
            </a:graphic>
          </wp:anchor>
        </w:drawing>
      </w:r>
      <w:r>
        <w:rPr>
          <w:noProof/>
        </w:rPr>
        <w:drawing>
          <wp:anchor distT="0" distB="0" distL="114300" distR="114300" simplePos="0" relativeHeight="251665408" behindDoc="1" locked="0" layoutInCell="1" allowOverlap="1" wp14:anchorId="0F1D73D1" wp14:editId="1E862DF5">
            <wp:simplePos x="0" y="0"/>
            <wp:positionH relativeFrom="column">
              <wp:posOffset>2501900</wp:posOffset>
            </wp:positionH>
            <wp:positionV relativeFrom="paragraph">
              <wp:posOffset>4445</wp:posOffset>
            </wp:positionV>
            <wp:extent cx="768350" cy="850900"/>
            <wp:effectExtent l="0" t="0" r="0" b="6350"/>
            <wp:wrapTight wrapText="bothSides">
              <wp:wrapPolygon edited="0">
                <wp:start x="0" y="0"/>
                <wp:lineTo x="0" y="21278"/>
                <wp:lineTo x="20886" y="21278"/>
                <wp:lineTo x="20886" y="0"/>
                <wp:lineTo x="0"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8350" cy="850900"/>
                    </a:xfrm>
                    <a:prstGeom prst="rect">
                      <a:avLst/>
                    </a:prstGeom>
                    <a:noFill/>
                    <a:ln>
                      <a:noFill/>
                    </a:ln>
                  </pic:spPr>
                </pic:pic>
              </a:graphicData>
            </a:graphic>
          </wp:anchor>
        </w:drawing>
      </w:r>
      <w:r>
        <w:rPr>
          <w:rFonts w:ascii="Times New Roman" w:hAnsi="Times New Roman" w:cs="Times New Roman"/>
          <w:noProof/>
        </w:rPr>
        <w:drawing>
          <wp:anchor distT="0" distB="0" distL="114300" distR="114300" simplePos="0" relativeHeight="251666432" behindDoc="1" locked="0" layoutInCell="1" allowOverlap="1" wp14:anchorId="396A3C38" wp14:editId="2F7224FE">
            <wp:simplePos x="0" y="0"/>
            <wp:positionH relativeFrom="column">
              <wp:posOffset>3416300</wp:posOffset>
            </wp:positionH>
            <wp:positionV relativeFrom="paragraph">
              <wp:posOffset>4445</wp:posOffset>
            </wp:positionV>
            <wp:extent cx="742950" cy="755015"/>
            <wp:effectExtent l="0" t="0" r="0" b="6985"/>
            <wp:wrapTight wrapText="bothSides">
              <wp:wrapPolygon edited="0">
                <wp:start x="0" y="0"/>
                <wp:lineTo x="0" y="21255"/>
                <wp:lineTo x="20492" y="21255"/>
                <wp:lineTo x="21046" y="3815"/>
                <wp:lineTo x="21046" y="0"/>
                <wp:lineTo x="155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755015"/>
                    </a:xfrm>
                    <a:prstGeom prst="rect">
                      <a:avLst/>
                    </a:prstGeom>
                    <a:noFill/>
                  </pic:spPr>
                </pic:pic>
              </a:graphicData>
            </a:graphic>
          </wp:anchor>
        </w:drawing>
      </w:r>
      <w:r>
        <w:rPr>
          <w:noProof/>
        </w:rPr>
        <w:drawing>
          <wp:anchor distT="0" distB="0" distL="114300" distR="114300" simplePos="0" relativeHeight="251667456" behindDoc="1" locked="0" layoutInCell="1" allowOverlap="1" wp14:anchorId="2E3D7F63" wp14:editId="476E38E6">
            <wp:simplePos x="0" y="0"/>
            <wp:positionH relativeFrom="column">
              <wp:posOffset>4400550</wp:posOffset>
            </wp:positionH>
            <wp:positionV relativeFrom="paragraph">
              <wp:posOffset>175895</wp:posOffset>
            </wp:positionV>
            <wp:extent cx="1774825" cy="462915"/>
            <wp:effectExtent l="0" t="0" r="0" b="0"/>
            <wp:wrapTight wrapText="bothSides">
              <wp:wrapPolygon edited="0">
                <wp:start x="0" y="0"/>
                <wp:lineTo x="0" y="20444"/>
                <wp:lineTo x="21330" y="20444"/>
                <wp:lineTo x="21330" y="0"/>
                <wp:lineTo x="0" y="0"/>
              </wp:wrapPolygon>
            </wp:wrapTight>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4825" cy="462915"/>
                    </a:xfrm>
                    <a:prstGeom prst="rect">
                      <a:avLst/>
                    </a:prstGeom>
                    <a:noFill/>
                    <a:ln>
                      <a:noFill/>
                    </a:ln>
                  </pic:spPr>
                </pic:pic>
              </a:graphicData>
            </a:graphic>
          </wp:anchor>
        </w:drawing>
      </w:r>
      <w:r w:rsidR="008C158E">
        <w:rPr>
          <w:noProof/>
        </w:rPr>
        <w:drawing>
          <wp:anchor distT="0" distB="0" distL="114300" distR="114300" simplePos="0" relativeHeight="251661312" behindDoc="1" locked="0" layoutInCell="1" allowOverlap="1" wp14:anchorId="1E034B6C" wp14:editId="7541B078">
            <wp:simplePos x="0" y="0"/>
            <wp:positionH relativeFrom="column">
              <wp:posOffset>0</wp:posOffset>
            </wp:positionH>
            <wp:positionV relativeFrom="paragraph">
              <wp:posOffset>321945</wp:posOffset>
            </wp:positionV>
            <wp:extent cx="825500" cy="538639"/>
            <wp:effectExtent l="0" t="0" r="0" b="0"/>
            <wp:wrapTight wrapText="bothSides">
              <wp:wrapPolygon edited="0">
                <wp:start x="8972" y="0"/>
                <wp:lineTo x="0" y="0"/>
                <wp:lineTo x="0" y="18340"/>
                <wp:lineTo x="498" y="20632"/>
                <wp:lineTo x="20935" y="20632"/>
                <wp:lineTo x="20935" y="0"/>
                <wp:lineTo x="11963" y="0"/>
                <wp:lineTo x="8972"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500" cy="538639"/>
                    </a:xfrm>
                    <a:prstGeom prst="rect">
                      <a:avLst/>
                    </a:prstGeom>
                    <a:noFill/>
                    <a:ln>
                      <a:noFill/>
                    </a:ln>
                  </pic:spPr>
                </pic:pic>
              </a:graphicData>
            </a:graphic>
          </wp:anchor>
        </w:drawing>
      </w:r>
      <w:r w:rsidR="004C45BD" w:rsidRPr="004C45BD">
        <w:t xml:space="preserve"> </w:t>
      </w:r>
      <w:r w:rsidR="003A06F9" w:rsidRPr="003A06F9">
        <w:t xml:space="preserve">  </w:t>
      </w:r>
      <w:r w:rsidR="00F61B64" w:rsidRPr="00F61B64">
        <w:t xml:space="preserve"> </w:t>
      </w:r>
      <w:r w:rsidR="004D6537" w:rsidRPr="004D6537">
        <w:t xml:space="preserve"> </w:t>
      </w:r>
      <w:r w:rsidR="004753B1" w:rsidRPr="004753B1">
        <w:t xml:space="preserve">  </w:t>
      </w:r>
      <w:r w:rsidR="008C158E" w:rsidRPr="008C158E">
        <w:t xml:space="preserve">  </w:t>
      </w:r>
    </w:p>
    <w:p w14:paraId="11A45A33" w14:textId="77777777" w:rsidR="00804962" w:rsidRDefault="00804962" w:rsidP="004C19E4">
      <w:pPr>
        <w:spacing w:after="120"/>
        <w:contextualSpacing/>
        <w:rPr>
          <w:rFonts w:ascii="Times New Roman" w:hAnsi="Times New Roman" w:cs="Times New Roman"/>
        </w:rPr>
      </w:pPr>
    </w:p>
    <w:p w14:paraId="3B8B77E4" w14:textId="5CBC6631" w:rsidR="004D6AC5" w:rsidRDefault="000F7E5F" w:rsidP="004C19E4">
      <w:pPr>
        <w:spacing w:after="120"/>
        <w:contextualSpacing/>
        <w:rPr>
          <w:rFonts w:ascii="Times New Roman" w:hAnsi="Times New Roman" w:cs="Times New Roman"/>
        </w:rPr>
      </w:pPr>
      <w:r>
        <w:rPr>
          <w:noProof/>
        </w:rPr>
        <w:drawing>
          <wp:anchor distT="0" distB="0" distL="114300" distR="114300" simplePos="0" relativeHeight="251671552" behindDoc="1" locked="0" layoutInCell="1" allowOverlap="1" wp14:anchorId="161BAE5F" wp14:editId="7936D290">
            <wp:simplePos x="0" y="0"/>
            <wp:positionH relativeFrom="column">
              <wp:posOffset>3194050</wp:posOffset>
            </wp:positionH>
            <wp:positionV relativeFrom="paragraph">
              <wp:posOffset>185420</wp:posOffset>
            </wp:positionV>
            <wp:extent cx="1561465" cy="704850"/>
            <wp:effectExtent l="0" t="0" r="635" b="0"/>
            <wp:wrapTight wrapText="bothSides">
              <wp:wrapPolygon edited="0">
                <wp:start x="0" y="0"/>
                <wp:lineTo x="0" y="21016"/>
                <wp:lineTo x="21345" y="21016"/>
                <wp:lineTo x="213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1465" cy="704850"/>
                    </a:xfrm>
                    <a:prstGeom prst="rect">
                      <a:avLst/>
                    </a:prstGeom>
                    <a:noFill/>
                    <a:ln>
                      <a:noFill/>
                    </a:ln>
                  </pic:spPr>
                </pic:pic>
              </a:graphicData>
            </a:graphic>
          </wp:anchor>
        </w:drawing>
      </w:r>
      <w:r>
        <w:rPr>
          <w:noProof/>
        </w:rPr>
        <w:drawing>
          <wp:anchor distT="0" distB="0" distL="114300" distR="114300" simplePos="0" relativeHeight="251672576" behindDoc="1" locked="0" layoutInCell="1" allowOverlap="1" wp14:anchorId="2F303371" wp14:editId="0CCA7ACF">
            <wp:simplePos x="0" y="0"/>
            <wp:positionH relativeFrom="column">
              <wp:posOffset>5194300</wp:posOffset>
            </wp:positionH>
            <wp:positionV relativeFrom="paragraph">
              <wp:posOffset>165100</wp:posOffset>
            </wp:positionV>
            <wp:extent cx="1221225" cy="677545"/>
            <wp:effectExtent l="0" t="0" r="0" b="8255"/>
            <wp:wrapTight wrapText="bothSides">
              <wp:wrapPolygon edited="0">
                <wp:start x="0" y="0"/>
                <wp:lineTo x="0" y="21256"/>
                <wp:lineTo x="21229" y="21256"/>
                <wp:lineTo x="2122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1225" cy="677545"/>
                    </a:xfrm>
                    <a:prstGeom prst="rect">
                      <a:avLst/>
                    </a:prstGeom>
                    <a:noFill/>
                    <a:ln>
                      <a:noFill/>
                    </a:ln>
                  </pic:spPr>
                </pic:pic>
              </a:graphicData>
            </a:graphic>
          </wp:anchor>
        </w:drawing>
      </w:r>
      <w:r w:rsidR="00705C59">
        <w:rPr>
          <w:noProof/>
        </w:rPr>
        <w:drawing>
          <wp:anchor distT="0" distB="0" distL="114300" distR="114300" simplePos="0" relativeHeight="251669504" behindDoc="1" locked="0" layoutInCell="1" allowOverlap="1" wp14:anchorId="5FBC98C3" wp14:editId="03228534">
            <wp:simplePos x="0" y="0"/>
            <wp:positionH relativeFrom="margin">
              <wp:posOffset>-146050</wp:posOffset>
            </wp:positionH>
            <wp:positionV relativeFrom="paragraph">
              <wp:posOffset>204470</wp:posOffset>
            </wp:positionV>
            <wp:extent cx="1372235" cy="672465"/>
            <wp:effectExtent l="0" t="0" r="0" b="0"/>
            <wp:wrapTight wrapText="bothSides">
              <wp:wrapPolygon edited="0">
                <wp:start x="0" y="0"/>
                <wp:lineTo x="0" y="20805"/>
                <wp:lineTo x="21290" y="20805"/>
                <wp:lineTo x="212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2235" cy="672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300D1" w14:textId="55E2113E" w:rsidR="004D6AC5" w:rsidRDefault="00705C59" w:rsidP="004C19E4">
      <w:pPr>
        <w:spacing w:after="120"/>
        <w:contextualSpacing/>
        <w:rPr>
          <w:rFonts w:ascii="Times New Roman" w:hAnsi="Times New Roman" w:cs="Times New Roman"/>
        </w:rPr>
      </w:pPr>
      <w:r>
        <w:rPr>
          <w:noProof/>
        </w:rPr>
        <w:drawing>
          <wp:anchor distT="0" distB="0" distL="114300" distR="114300" simplePos="0" relativeHeight="251670528" behindDoc="1" locked="0" layoutInCell="1" allowOverlap="1" wp14:anchorId="6FF54690" wp14:editId="38A8A352">
            <wp:simplePos x="0" y="0"/>
            <wp:positionH relativeFrom="column">
              <wp:posOffset>1346835</wp:posOffset>
            </wp:positionH>
            <wp:positionV relativeFrom="paragraph">
              <wp:posOffset>5715</wp:posOffset>
            </wp:positionV>
            <wp:extent cx="1662977" cy="617220"/>
            <wp:effectExtent l="0" t="0" r="0" b="0"/>
            <wp:wrapTight wrapText="bothSides">
              <wp:wrapPolygon edited="0">
                <wp:start x="2475" y="0"/>
                <wp:lineTo x="990" y="2667"/>
                <wp:lineTo x="0" y="6667"/>
                <wp:lineTo x="0" y="14667"/>
                <wp:lineTo x="1733" y="20000"/>
                <wp:lineTo x="2723" y="20667"/>
                <wp:lineTo x="4703" y="20667"/>
                <wp:lineTo x="14356" y="20000"/>
                <wp:lineTo x="21286" y="16667"/>
                <wp:lineTo x="21286" y="6667"/>
                <wp:lineTo x="16089" y="2667"/>
                <wp:lineTo x="4950" y="0"/>
                <wp:lineTo x="247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2977" cy="617220"/>
                    </a:xfrm>
                    <a:prstGeom prst="rect">
                      <a:avLst/>
                    </a:prstGeom>
                    <a:noFill/>
                    <a:ln>
                      <a:noFill/>
                    </a:ln>
                  </pic:spPr>
                </pic:pic>
              </a:graphicData>
            </a:graphic>
          </wp:anchor>
        </w:drawing>
      </w:r>
    </w:p>
    <w:p w14:paraId="32263DEE" w14:textId="5BCCD9DD" w:rsidR="0024756B" w:rsidRDefault="0024756B" w:rsidP="004C19E4">
      <w:pPr>
        <w:spacing w:after="120"/>
        <w:contextualSpacing/>
        <w:rPr>
          <w:rFonts w:ascii="Times New Roman" w:hAnsi="Times New Roman" w:cs="Times New Roman"/>
        </w:rPr>
      </w:pPr>
    </w:p>
    <w:p w14:paraId="4BE98575" w14:textId="2AB6E96C" w:rsidR="0024756B" w:rsidRDefault="0024756B" w:rsidP="004C19E4">
      <w:pPr>
        <w:spacing w:after="120"/>
        <w:contextualSpacing/>
        <w:rPr>
          <w:rFonts w:ascii="Times New Roman" w:hAnsi="Times New Roman" w:cs="Times New Roman"/>
        </w:rPr>
      </w:pPr>
    </w:p>
    <w:p w14:paraId="33F51A22" w14:textId="5AA0150C" w:rsidR="0024756B" w:rsidRDefault="0024756B" w:rsidP="004C19E4">
      <w:pPr>
        <w:spacing w:after="120"/>
        <w:contextualSpacing/>
        <w:rPr>
          <w:rFonts w:ascii="Times New Roman" w:hAnsi="Times New Roman" w:cs="Times New Roman"/>
        </w:rPr>
      </w:pPr>
    </w:p>
    <w:p w14:paraId="3CF26276" w14:textId="115B3091" w:rsidR="0024756B" w:rsidRDefault="00705C59" w:rsidP="004C19E4">
      <w:pPr>
        <w:spacing w:after="120"/>
        <w:contextualSpacing/>
        <w:rPr>
          <w:rFonts w:ascii="Times New Roman" w:hAnsi="Times New Roman" w:cs="Times New Roman"/>
        </w:rPr>
      </w:pPr>
      <w:r>
        <w:rPr>
          <w:noProof/>
        </w:rPr>
        <w:drawing>
          <wp:anchor distT="0" distB="0" distL="114300" distR="114300" simplePos="0" relativeHeight="251664384" behindDoc="1" locked="0" layoutInCell="1" allowOverlap="1" wp14:anchorId="34117ADF" wp14:editId="65B044C5">
            <wp:simplePos x="0" y="0"/>
            <wp:positionH relativeFrom="column">
              <wp:posOffset>2882900</wp:posOffset>
            </wp:positionH>
            <wp:positionV relativeFrom="paragraph">
              <wp:posOffset>152400</wp:posOffset>
            </wp:positionV>
            <wp:extent cx="622300" cy="622300"/>
            <wp:effectExtent l="0" t="0" r="6350" b="6350"/>
            <wp:wrapTight wrapText="bothSides">
              <wp:wrapPolygon edited="0">
                <wp:start x="0" y="0"/>
                <wp:lineTo x="0" y="21159"/>
                <wp:lineTo x="21159" y="21159"/>
                <wp:lineTo x="21159" y="0"/>
                <wp:lineTo x="0" y="0"/>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anchor>
        </w:drawing>
      </w:r>
      <w:r>
        <w:rPr>
          <w:rFonts w:ascii="Times New Roman" w:hAnsi="Times New Roman" w:cs="Times New Roman"/>
          <w:noProof/>
        </w:rPr>
        <w:drawing>
          <wp:anchor distT="0" distB="0" distL="114300" distR="114300" simplePos="0" relativeHeight="251658240" behindDoc="1" locked="0" layoutInCell="1" allowOverlap="1" wp14:anchorId="2FB84541" wp14:editId="055CBE6E">
            <wp:simplePos x="0" y="0"/>
            <wp:positionH relativeFrom="column">
              <wp:posOffset>5327650</wp:posOffset>
            </wp:positionH>
            <wp:positionV relativeFrom="paragraph">
              <wp:posOffset>172720</wp:posOffset>
            </wp:positionV>
            <wp:extent cx="958850" cy="614680"/>
            <wp:effectExtent l="0" t="0" r="0" b="0"/>
            <wp:wrapTight wrapText="bothSides">
              <wp:wrapPolygon edited="0">
                <wp:start x="0" y="0"/>
                <wp:lineTo x="0" y="20752"/>
                <wp:lineTo x="21028" y="20752"/>
                <wp:lineTo x="21028"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8850" cy="614680"/>
                    </a:xfrm>
                    <a:prstGeom prst="rect">
                      <a:avLst/>
                    </a:prstGeom>
                    <a:noFill/>
                  </pic:spPr>
                </pic:pic>
              </a:graphicData>
            </a:graphic>
          </wp:anchor>
        </w:drawing>
      </w:r>
      <w:r>
        <w:rPr>
          <w:noProof/>
        </w:rPr>
        <w:drawing>
          <wp:anchor distT="0" distB="0" distL="114300" distR="114300" simplePos="0" relativeHeight="251668480" behindDoc="1" locked="0" layoutInCell="1" allowOverlap="1" wp14:anchorId="5FD86507" wp14:editId="7567AD88">
            <wp:simplePos x="0" y="0"/>
            <wp:positionH relativeFrom="column">
              <wp:posOffset>552450</wp:posOffset>
            </wp:positionH>
            <wp:positionV relativeFrom="paragraph">
              <wp:posOffset>279400</wp:posOffset>
            </wp:positionV>
            <wp:extent cx="1007745" cy="438150"/>
            <wp:effectExtent l="0" t="0" r="1905" b="0"/>
            <wp:wrapTight wrapText="bothSides">
              <wp:wrapPolygon edited="0">
                <wp:start x="0" y="0"/>
                <wp:lineTo x="0" y="20661"/>
                <wp:lineTo x="21233" y="20661"/>
                <wp:lineTo x="21233" y="0"/>
                <wp:lineTo x="0" y="0"/>
              </wp:wrapPolygon>
            </wp:wrapTight>
            <wp:docPr id="14" name="Picture 1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7745" cy="43815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2952B236" wp14:editId="0EDE3559">
            <wp:simplePos x="0" y="0"/>
            <wp:positionH relativeFrom="column">
              <wp:posOffset>-273050</wp:posOffset>
            </wp:positionH>
            <wp:positionV relativeFrom="paragraph">
              <wp:posOffset>131445</wp:posOffset>
            </wp:positionV>
            <wp:extent cx="615950" cy="615950"/>
            <wp:effectExtent l="0" t="0" r="0" b="0"/>
            <wp:wrapTight wrapText="bothSides">
              <wp:wrapPolygon edited="0">
                <wp:start x="8685" y="0"/>
                <wp:lineTo x="4676" y="1336"/>
                <wp:lineTo x="0" y="7348"/>
                <wp:lineTo x="0" y="14029"/>
                <wp:lineTo x="6012" y="20041"/>
                <wp:lineTo x="8685" y="20709"/>
                <wp:lineTo x="12025" y="20709"/>
                <wp:lineTo x="14697" y="20041"/>
                <wp:lineTo x="20709" y="14029"/>
                <wp:lineTo x="20709" y="7348"/>
                <wp:lineTo x="16033" y="1336"/>
                <wp:lineTo x="12025" y="0"/>
                <wp:lineTo x="8685"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anchor>
        </w:drawing>
      </w:r>
    </w:p>
    <w:p w14:paraId="5CEA24D2" w14:textId="449AE555" w:rsidR="0024756B" w:rsidRDefault="00705C59" w:rsidP="004C19E4">
      <w:pPr>
        <w:spacing w:after="120"/>
        <w:contextualSpacing/>
        <w:rPr>
          <w:rFonts w:ascii="Times New Roman" w:hAnsi="Times New Roman" w:cs="Times New Roman"/>
        </w:rPr>
      </w:pPr>
      <w:r>
        <w:rPr>
          <w:noProof/>
        </w:rPr>
        <w:drawing>
          <wp:anchor distT="0" distB="0" distL="114300" distR="114300" simplePos="0" relativeHeight="251663360" behindDoc="1" locked="0" layoutInCell="1" allowOverlap="1" wp14:anchorId="7C6AE3DF" wp14:editId="3B4CE9E7">
            <wp:simplePos x="0" y="0"/>
            <wp:positionH relativeFrom="column">
              <wp:posOffset>3822700</wp:posOffset>
            </wp:positionH>
            <wp:positionV relativeFrom="paragraph">
              <wp:posOffset>17780</wp:posOffset>
            </wp:positionV>
            <wp:extent cx="1236980" cy="596265"/>
            <wp:effectExtent l="0" t="0" r="1270" b="0"/>
            <wp:wrapTight wrapText="bothSides">
              <wp:wrapPolygon edited="0">
                <wp:start x="0" y="0"/>
                <wp:lineTo x="0" y="20703"/>
                <wp:lineTo x="21290" y="20703"/>
                <wp:lineTo x="21290" y="0"/>
                <wp:lineTo x="0" y="0"/>
              </wp:wrapPolygon>
            </wp:wrapTight>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6980" cy="596265"/>
                    </a:xfrm>
                    <a:prstGeom prst="rect">
                      <a:avLst/>
                    </a:prstGeom>
                    <a:noFill/>
                    <a:ln>
                      <a:noFill/>
                    </a:ln>
                  </pic:spPr>
                </pic:pic>
              </a:graphicData>
            </a:graphic>
          </wp:anchor>
        </w:drawing>
      </w:r>
      <w:r w:rsidR="00AE051F">
        <w:rPr>
          <w:noProof/>
        </w:rPr>
        <w:drawing>
          <wp:anchor distT="0" distB="0" distL="114300" distR="114300" simplePos="0" relativeHeight="251660288" behindDoc="1" locked="0" layoutInCell="1" allowOverlap="1" wp14:anchorId="32FBE02C" wp14:editId="0BD858BC">
            <wp:simplePos x="0" y="0"/>
            <wp:positionH relativeFrom="column">
              <wp:posOffset>1790700</wp:posOffset>
            </wp:positionH>
            <wp:positionV relativeFrom="paragraph">
              <wp:posOffset>4445</wp:posOffset>
            </wp:positionV>
            <wp:extent cx="880745" cy="615950"/>
            <wp:effectExtent l="0" t="0" r="0" b="0"/>
            <wp:wrapTight wrapText="bothSides">
              <wp:wrapPolygon edited="0">
                <wp:start x="0" y="0"/>
                <wp:lineTo x="0" y="20709"/>
                <wp:lineTo x="21024" y="20709"/>
                <wp:lineTo x="21024" y="0"/>
                <wp:lineTo x="0" y="0"/>
              </wp:wrapPolygon>
            </wp:wrapTight>
            <wp:docPr id="15" name="Picture 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with medium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0745" cy="615950"/>
                    </a:xfrm>
                    <a:prstGeom prst="rect">
                      <a:avLst/>
                    </a:prstGeom>
                    <a:noFill/>
                    <a:ln>
                      <a:noFill/>
                    </a:ln>
                  </pic:spPr>
                </pic:pic>
              </a:graphicData>
            </a:graphic>
          </wp:anchor>
        </w:drawing>
      </w:r>
    </w:p>
    <w:p w14:paraId="3A7CD4C4" w14:textId="77777777" w:rsidR="0024756B" w:rsidRDefault="0024756B" w:rsidP="004C19E4">
      <w:pPr>
        <w:spacing w:after="120"/>
        <w:contextualSpacing/>
        <w:rPr>
          <w:rFonts w:ascii="Times New Roman" w:hAnsi="Times New Roman" w:cs="Times New Roman"/>
        </w:rPr>
      </w:pPr>
    </w:p>
    <w:p w14:paraId="0367B1A9" w14:textId="504F2558" w:rsidR="004D6AC5" w:rsidRDefault="00804962" w:rsidP="004C19E4">
      <w:pPr>
        <w:spacing w:after="120"/>
        <w:contextualSpacing/>
        <w:rPr>
          <w:rFonts w:ascii="Times New Roman" w:hAnsi="Times New Roman" w:cs="Times New Roman"/>
        </w:rPr>
      </w:pPr>
      <w:r>
        <w:rPr>
          <w:rFonts w:ascii="Times New Roman" w:hAnsi="Times New Roman" w:cs="Times New Roman"/>
        </w:rPr>
        <w:t>September 20, 2021</w:t>
      </w:r>
    </w:p>
    <w:p w14:paraId="67E4ED91" w14:textId="77777777" w:rsidR="004D6AC5" w:rsidRDefault="004D6AC5" w:rsidP="004C19E4">
      <w:pPr>
        <w:spacing w:after="120"/>
        <w:contextualSpacing/>
        <w:rPr>
          <w:rFonts w:ascii="Times New Roman" w:hAnsi="Times New Roman" w:cs="Times New Roman"/>
        </w:rPr>
      </w:pPr>
    </w:p>
    <w:p w14:paraId="04EEA9A2" w14:textId="77777777" w:rsidR="004D6AC5" w:rsidRDefault="004D6AC5" w:rsidP="004C19E4">
      <w:pPr>
        <w:spacing w:after="120"/>
        <w:contextualSpacing/>
        <w:rPr>
          <w:rFonts w:ascii="Times New Roman" w:hAnsi="Times New Roman" w:cs="Times New Roman"/>
        </w:rPr>
      </w:pPr>
    </w:p>
    <w:p w14:paraId="598DA062" w14:textId="547AC544" w:rsidR="000E1F9A" w:rsidRPr="00013AA5" w:rsidRDefault="000E1F9A" w:rsidP="004C19E4">
      <w:pPr>
        <w:spacing w:after="120"/>
        <w:contextualSpacing/>
        <w:rPr>
          <w:rFonts w:ascii="Times New Roman" w:hAnsi="Times New Roman" w:cs="Times New Roman"/>
        </w:rPr>
      </w:pPr>
      <w:r w:rsidRPr="00013AA5">
        <w:rPr>
          <w:rFonts w:ascii="Times New Roman" w:hAnsi="Times New Roman" w:cs="Times New Roman"/>
        </w:rPr>
        <w:t>Mr. Thomas Huebner</w:t>
      </w:r>
    </w:p>
    <w:p w14:paraId="4A76A8B0" w14:textId="4E13681B" w:rsidR="004C19E4" w:rsidRPr="00013AA5" w:rsidRDefault="004C19E4" w:rsidP="004C19E4">
      <w:pPr>
        <w:spacing w:after="120"/>
        <w:contextualSpacing/>
        <w:rPr>
          <w:rFonts w:ascii="Times New Roman" w:hAnsi="Times New Roman" w:cs="Times New Roman"/>
        </w:rPr>
      </w:pPr>
      <w:r w:rsidRPr="00013AA5">
        <w:rPr>
          <w:rFonts w:ascii="Times New Roman" w:hAnsi="Times New Roman" w:cs="Times New Roman"/>
        </w:rPr>
        <w:t>National Coal Program Review</w:t>
      </w:r>
    </w:p>
    <w:p w14:paraId="6CBF8BD0" w14:textId="77777777" w:rsidR="004C19E4" w:rsidRPr="00013AA5" w:rsidRDefault="004C19E4" w:rsidP="004C19E4">
      <w:pPr>
        <w:spacing w:after="120"/>
        <w:contextualSpacing/>
        <w:rPr>
          <w:rFonts w:ascii="Times New Roman" w:hAnsi="Times New Roman" w:cs="Times New Roman"/>
        </w:rPr>
      </w:pPr>
      <w:r w:rsidRPr="00013AA5">
        <w:rPr>
          <w:rFonts w:ascii="Times New Roman" w:hAnsi="Times New Roman" w:cs="Times New Roman"/>
        </w:rPr>
        <w:t>Bureau of Land Management Wyoming State Office</w:t>
      </w:r>
    </w:p>
    <w:p w14:paraId="51F409AA" w14:textId="0B639BA2" w:rsidR="004C19E4" w:rsidRPr="00013AA5" w:rsidRDefault="004C19E4" w:rsidP="004C19E4">
      <w:pPr>
        <w:spacing w:after="120"/>
        <w:contextualSpacing/>
        <w:rPr>
          <w:rFonts w:ascii="Times New Roman" w:hAnsi="Times New Roman" w:cs="Times New Roman"/>
        </w:rPr>
      </w:pPr>
      <w:r w:rsidRPr="00013AA5">
        <w:rPr>
          <w:rFonts w:ascii="Times New Roman" w:hAnsi="Times New Roman" w:cs="Times New Roman"/>
        </w:rPr>
        <w:t>5353 Yellowstone Rd</w:t>
      </w:r>
    </w:p>
    <w:p w14:paraId="49033CCE" w14:textId="0312B629" w:rsidR="00EE2000" w:rsidRPr="00013AA5" w:rsidRDefault="004C19E4" w:rsidP="36E59936">
      <w:pPr>
        <w:spacing w:after="120"/>
        <w:contextualSpacing/>
        <w:rPr>
          <w:rFonts w:ascii="Times New Roman" w:hAnsi="Times New Roman" w:cs="Times New Roman"/>
        </w:rPr>
      </w:pPr>
      <w:r w:rsidRPr="00013AA5">
        <w:rPr>
          <w:rFonts w:ascii="Times New Roman" w:hAnsi="Times New Roman" w:cs="Times New Roman"/>
        </w:rPr>
        <w:t>Cheyenne, WY 82009</w:t>
      </w:r>
    </w:p>
    <w:p w14:paraId="27CF85F3" w14:textId="3DB80367" w:rsidR="00FF3872" w:rsidRPr="00013AA5" w:rsidRDefault="064AD103" w:rsidP="00804962">
      <w:pPr>
        <w:spacing w:before="100" w:beforeAutospacing="1" w:after="100" w:afterAutospacing="1"/>
        <w:rPr>
          <w:rFonts w:ascii="Times New Roman" w:hAnsi="Times New Roman" w:cs="Times New Roman"/>
        </w:rPr>
      </w:pPr>
      <w:r w:rsidRPr="00013AA5">
        <w:rPr>
          <w:rFonts w:ascii="Times New Roman" w:hAnsi="Times New Roman" w:cs="Times New Roman"/>
        </w:rPr>
        <w:t xml:space="preserve">Dear Mr. </w:t>
      </w:r>
      <w:proofErr w:type="spellStart"/>
      <w:r w:rsidRPr="00013AA5">
        <w:rPr>
          <w:rFonts w:ascii="Times New Roman" w:hAnsi="Times New Roman" w:cs="Times New Roman"/>
        </w:rPr>
        <w:t>Heubner</w:t>
      </w:r>
      <w:proofErr w:type="spellEnd"/>
      <w:r w:rsidRPr="00013AA5">
        <w:rPr>
          <w:rFonts w:ascii="Times New Roman" w:hAnsi="Times New Roman" w:cs="Times New Roman"/>
        </w:rPr>
        <w:t>:</w:t>
      </w:r>
    </w:p>
    <w:p w14:paraId="5DEF8534" w14:textId="0E2FDCF4" w:rsidR="002A08B2" w:rsidRPr="00013AA5" w:rsidRDefault="004C19E4" w:rsidP="28FBD975">
      <w:pPr>
        <w:spacing w:before="100" w:beforeAutospacing="1" w:after="100" w:afterAutospacing="1"/>
        <w:rPr>
          <w:rFonts w:ascii="Times New Roman" w:hAnsi="Times New Roman" w:cs="Times New Roman"/>
        </w:rPr>
      </w:pPr>
      <w:r w:rsidRPr="00013AA5">
        <w:rPr>
          <w:rFonts w:ascii="Times New Roman" w:hAnsi="Times New Roman" w:cs="Times New Roman"/>
        </w:rPr>
        <w:t xml:space="preserve">As national health, </w:t>
      </w:r>
      <w:r w:rsidR="006D5854" w:rsidRPr="00013AA5">
        <w:rPr>
          <w:rFonts w:ascii="Times New Roman" w:hAnsi="Times New Roman" w:cs="Times New Roman"/>
        </w:rPr>
        <w:t>public health</w:t>
      </w:r>
      <w:r w:rsidR="00CD14B1" w:rsidRPr="00013AA5">
        <w:rPr>
          <w:rFonts w:ascii="Times New Roman" w:hAnsi="Times New Roman" w:cs="Times New Roman"/>
        </w:rPr>
        <w:t xml:space="preserve">, </w:t>
      </w:r>
      <w:r w:rsidRPr="00013AA5">
        <w:rPr>
          <w:rFonts w:ascii="Times New Roman" w:hAnsi="Times New Roman" w:cs="Times New Roman"/>
        </w:rPr>
        <w:t>medical and nursing organizations, we are writing to urge the Bureau of Land Management</w:t>
      </w:r>
      <w:r w:rsidR="00903315" w:rsidRPr="00013AA5">
        <w:rPr>
          <w:rFonts w:ascii="Times New Roman" w:hAnsi="Times New Roman" w:cs="Times New Roman"/>
        </w:rPr>
        <w:t xml:space="preserve"> (BLM)</w:t>
      </w:r>
      <w:r w:rsidR="00391EAD" w:rsidRPr="00013AA5">
        <w:rPr>
          <w:rFonts w:ascii="Times New Roman" w:hAnsi="Times New Roman" w:cs="Times New Roman"/>
        </w:rPr>
        <w:t>, in its review of the Federal Coal Leasing Program,</w:t>
      </w:r>
      <w:r w:rsidRPr="00013AA5">
        <w:rPr>
          <w:rFonts w:ascii="Times New Roman" w:hAnsi="Times New Roman" w:cs="Times New Roman"/>
        </w:rPr>
        <w:t xml:space="preserve"> to give top priority to </w:t>
      </w:r>
      <w:r w:rsidR="00246493" w:rsidRPr="00013AA5">
        <w:rPr>
          <w:rFonts w:ascii="Times New Roman" w:hAnsi="Times New Roman" w:cs="Times New Roman"/>
        </w:rPr>
        <w:t>a critical assessment of</w:t>
      </w:r>
      <w:r w:rsidR="00C618A2" w:rsidRPr="00013AA5">
        <w:rPr>
          <w:rFonts w:ascii="Times New Roman" w:hAnsi="Times New Roman" w:cs="Times New Roman"/>
        </w:rPr>
        <w:t xml:space="preserve"> the program’s contribution to the </w:t>
      </w:r>
      <w:r w:rsidRPr="00013AA5">
        <w:rPr>
          <w:rFonts w:ascii="Times New Roman" w:hAnsi="Times New Roman" w:cs="Times New Roman"/>
        </w:rPr>
        <w:t>climate crisi</w:t>
      </w:r>
      <w:r w:rsidR="00391EAD" w:rsidRPr="00013AA5">
        <w:rPr>
          <w:rFonts w:ascii="Times New Roman" w:hAnsi="Times New Roman" w:cs="Times New Roman"/>
        </w:rPr>
        <w:t>s</w:t>
      </w:r>
      <w:r w:rsidR="00C74D1C" w:rsidRPr="00013AA5">
        <w:rPr>
          <w:rFonts w:ascii="Times New Roman" w:hAnsi="Times New Roman" w:cs="Times New Roman"/>
        </w:rPr>
        <w:t xml:space="preserve"> and</w:t>
      </w:r>
      <w:r w:rsidR="006124E1" w:rsidRPr="00013AA5">
        <w:rPr>
          <w:rFonts w:ascii="Times New Roman" w:hAnsi="Times New Roman" w:cs="Times New Roman"/>
        </w:rPr>
        <w:t xml:space="preserve"> impact on the health and well-being of the nation</w:t>
      </w:r>
      <w:r w:rsidRPr="00013AA5">
        <w:rPr>
          <w:rFonts w:ascii="Times New Roman" w:hAnsi="Times New Roman" w:cs="Times New Roman"/>
        </w:rPr>
        <w:t>.</w:t>
      </w:r>
      <w:r w:rsidR="00AD7643" w:rsidRPr="00013AA5">
        <w:rPr>
          <w:rFonts w:ascii="Times New Roman" w:hAnsi="Times New Roman" w:cs="Times New Roman"/>
        </w:rPr>
        <w:t xml:space="preserve"> </w:t>
      </w:r>
      <w:r w:rsidR="00D169A4" w:rsidRPr="00D169A4">
        <w:rPr>
          <w:rFonts w:ascii="Times New Roman" w:hAnsi="Times New Roman" w:cs="Times New Roman"/>
        </w:rPr>
        <w:t>Our organizations represent physicians, nurses, health and public health professionals and health workers, and hospitals and health care systems.</w:t>
      </w:r>
      <w:r w:rsidR="00B82778">
        <w:rPr>
          <w:rFonts w:ascii="Times New Roman" w:hAnsi="Times New Roman" w:cs="Times New Roman"/>
        </w:rPr>
        <w:t xml:space="preserve"> We are </w:t>
      </w:r>
      <w:r w:rsidRPr="00013AA5">
        <w:rPr>
          <w:rFonts w:ascii="Times New Roman" w:hAnsi="Times New Roman" w:cs="Times New Roman"/>
        </w:rPr>
        <w:t xml:space="preserve">committed advocates for urgent action to clean up air pollution, curb climate change and advance environmental justice. </w:t>
      </w:r>
      <w:r w:rsidR="001D3F2A" w:rsidRPr="00013AA5">
        <w:rPr>
          <w:rFonts w:ascii="Times New Roman" w:hAnsi="Times New Roman" w:cs="Times New Roman"/>
        </w:rPr>
        <w:t xml:space="preserve">Making </w:t>
      </w:r>
      <w:r w:rsidR="002A08B2" w:rsidRPr="00013AA5">
        <w:rPr>
          <w:rFonts w:ascii="Times New Roman" w:hAnsi="Times New Roman" w:cs="Times New Roman"/>
        </w:rPr>
        <w:t>a</w:t>
      </w:r>
      <w:r w:rsidR="00FF3872" w:rsidRPr="00013AA5">
        <w:rPr>
          <w:rFonts w:ascii="Times New Roman" w:hAnsi="Times New Roman" w:cs="Times New Roman"/>
        </w:rPr>
        <w:t xml:space="preserve"> rapid transition</w:t>
      </w:r>
      <w:r w:rsidR="00D62F21" w:rsidRPr="00013AA5">
        <w:rPr>
          <w:rFonts w:ascii="Times New Roman" w:hAnsi="Times New Roman" w:cs="Times New Roman"/>
        </w:rPr>
        <w:t xml:space="preserve"> to </w:t>
      </w:r>
      <w:r w:rsidR="00E76C10" w:rsidRPr="00013AA5">
        <w:rPr>
          <w:rFonts w:ascii="Times New Roman" w:hAnsi="Times New Roman" w:cs="Times New Roman"/>
        </w:rPr>
        <w:t>clean renewable energy</w:t>
      </w:r>
      <w:r w:rsidR="002A08B2" w:rsidRPr="00013AA5">
        <w:rPr>
          <w:rFonts w:ascii="Times New Roman" w:hAnsi="Times New Roman" w:cs="Times New Roman"/>
        </w:rPr>
        <w:t xml:space="preserve"> </w:t>
      </w:r>
      <w:r w:rsidR="001D3F2A" w:rsidRPr="00013AA5">
        <w:rPr>
          <w:rFonts w:ascii="Times New Roman" w:hAnsi="Times New Roman" w:cs="Times New Roman"/>
        </w:rPr>
        <w:t xml:space="preserve">sources </w:t>
      </w:r>
      <w:r w:rsidR="002A08B2" w:rsidRPr="00013AA5">
        <w:rPr>
          <w:rFonts w:ascii="Times New Roman" w:hAnsi="Times New Roman" w:cs="Times New Roman"/>
        </w:rPr>
        <w:t xml:space="preserve">is important to our </w:t>
      </w:r>
      <w:r w:rsidR="00EB38AF" w:rsidRPr="00013AA5">
        <w:rPr>
          <w:rFonts w:ascii="Times New Roman" w:hAnsi="Times New Roman" w:cs="Times New Roman"/>
        </w:rPr>
        <w:t>organ</w:t>
      </w:r>
      <w:r w:rsidR="002F1DE7" w:rsidRPr="00013AA5">
        <w:rPr>
          <w:rFonts w:ascii="Times New Roman" w:hAnsi="Times New Roman" w:cs="Times New Roman"/>
        </w:rPr>
        <w:t xml:space="preserve">izations’ </w:t>
      </w:r>
      <w:r w:rsidR="002A08B2" w:rsidRPr="00013AA5">
        <w:rPr>
          <w:rFonts w:ascii="Times New Roman" w:hAnsi="Times New Roman" w:cs="Times New Roman"/>
        </w:rPr>
        <w:t>shared mission, and to the health of our members and our constituents.</w:t>
      </w:r>
    </w:p>
    <w:p w14:paraId="7A808559" w14:textId="23AAF298" w:rsidR="008544EE" w:rsidRPr="00013AA5" w:rsidRDefault="007B6AA1" w:rsidP="4EB7EC86">
      <w:pPr>
        <w:spacing w:before="100" w:beforeAutospacing="1" w:after="100" w:afterAutospacing="1"/>
        <w:rPr>
          <w:rFonts w:ascii="Times New Roman" w:hAnsi="Times New Roman" w:cs="Times New Roman"/>
        </w:rPr>
      </w:pPr>
      <w:r w:rsidRPr="00013AA5">
        <w:rPr>
          <w:rFonts w:ascii="Times New Roman" w:hAnsi="Times New Roman" w:cs="Times New Roman"/>
        </w:rPr>
        <w:t>The Federal Coal Leasing Program conflicts with the nation’s climate policy and goals and threatens public health.</w:t>
      </w:r>
      <w:r w:rsidR="00B522E1" w:rsidRPr="00013AA5">
        <w:rPr>
          <w:rFonts w:ascii="Times New Roman" w:hAnsi="Times New Roman" w:cs="Times New Roman"/>
        </w:rPr>
        <w:t xml:space="preserve"> </w:t>
      </w:r>
      <w:r w:rsidR="0021565C" w:rsidRPr="00013AA5">
        <w:rPr>
          <w:rFonts w:ascii="Times New Roman" w:hAnsi="Times New Roman" w:cs="Times New Roman"/>
        </w:rPr>
        <w:t>Furthermore, t</w:t>
      </w:r>
      <w:r w:rsidR="00FB5AD6" w:rsidRPr="00013AA5">
        <w:rPr>
          <w:rFonts w:ascii="Times New Roman" w:hAnsi="Times New Roman" w:cs="Times New Roman"/>
        </w:rPr>
        <w:t xml:space="preserve">his century-old program was created to address a need </w:t>
      </w:r>
      <w:r w:rsidR="0064083E" w:rsidRPr="00013AA5">
        <w:rPr>
          <w:rFonts w:ascii="Times New Roman" w:hAnsi="Times New Roman" w:cs="Times New Roman"/>
        </w:rPr>
        <w:t xml:space="preserve">that no longer exists. </w:t>
      </w:r>
      <w:r w:rsidR="002C1FD5" w:rsidRPr="00013AA5">
        <w:rPr>
          <w:rFonts w:ascii="Times New Roman" w:hAnsi="Times New Roman" w:cs="Times New Roman"/>
        </w:rPr>
        <w:t>The growing accessibility of n</w:t>
      </w:r>
      <w:r w:rsidR="00C761AE" w:rsidRPr="00013AA5">
        <w:rPr>
          <w:rFonts w:ascii="Times New Roman" w:hAnsi="Times New Roman" w:cs="Times New Roman"/>
        </w:rPr>
        <w:t>ew</w:t>
      </w:r>
      <w:r w:rsidR="00CE5685" w:rsidRPr="00013AA5">
        <w:rPr>
          <w:rFonts w:ascii="Times New Roman" w:hAnsi="Times New Roman" w:cs="Times New Roman"/>
        </w:rPr>
        <w:t>, cleaner energy sources</w:t>
      </w:r>
      <w:r w:rsidR="002419B5" w:rsidRPr="00013AA5">
        <w:rPr>
          <w:rFonts w:ascii="Times New Roman" w:hAnsi="Times New Roman" w:cs="Times New Roman"/>
        </w:rPr>
        <w:t>, along with</w:t>
      </w:r>
      <w:r w:rsidR="007666BE" w:rsidRPr="00013AA5">
        <w:rPr>
          <w:rFonts w:ascii="Times New Roman" w:hAnsi="Times New Roman" w:cs="Times New Roman"/>
        </w:rPr>
        <w:t xml:space="preserve"> a concern for public health and the environment</w:t>
      </w:r>
      <w:r w:rsidR="003A099F" w:rsidRPr="00013AA5">
        <w:rPr>
          <w:rFonts w:ascii="Times New Roman" w:hAnsi="Times New Roman" w:cs="Times New Roman"/>
        </w:rPr>
        <w:t>,</w:t>
      </w:r>
      <w:r w:rsidR="007666BE" w:rsidRPr="00013AA5">
        <w:rPr>
          <w:rFonts w:ascii="Times New Roman" w:hAnsi="Times New Roman" w:cs="Times New Roman"/>
        </w:rPr>
        <w:t xml:space="preserve"> </w:t>
      </w:r>
      <w:r w:rsidR="00146A90" w:rsidRPr="00013AA5">
        <w:rPr>
          <w:rFonts w:ascii="Times New Roman" w:hAnsi="Times New Roman" w:cs="Times New Roman"/>
        </w:rPr>
        <w:t xml:space="preserve">have </w:t>
      </w:r>
      <w:r w:rsidR="00133F6E" w:rsidRPr="00013AA5">
        <w:rPr>
          <w:rFonts w:ascii="Times New Roman" w:hAnsi="Times New Roman" w:cs="Times New Roman"/>
        </w:rPr>
        <w:t xml:space="preserve">greatly reduced the nation’s </w:t>
      </w:r>
      <w:r w:rsidR="00687CF9" w:rsidRPr="00013AA5">
        <w:rPr>
          <w:rFonts w:ascii="Times New Roman" w:hAnsi="Times New Roman" w:cs="Times New Roman"/>
        </w:rPr>
        <w:t>dependence on</w:t>
      </w:r>
      <w:r w:rsidR="00133F6E" w:rsidRPr="00013AA5">
        <w:rPr>
          <w:rFonts w:ascii="Times New Roman" w:hAnsi="Times New Roman" w:cs="Times New Roman"/>
        </w:rPr>
        <w:t xml:space="preserve"> coal</w:t>
      </w:r>
      <w:r w:rsidR="00687CF9" w:rsidRPr="00013AA5">
        <w:rPr>
          <w:rFonts w:ascii="Times New Roman" w:hAnsi="Times New Roman" w:cs="Times New Roman"/>
        </w:rPr>
        <w:t>.</w:t>
      </w:r>
      <w:r w:rsidR="00D059B1" w:rsidRPr="00013AA5">
        <w:rPr>
          <w:rFonts w:ascii="Times New Roman" w:hAnsi="Times New Roman" w:cs="Times New Roman"/>
        </w:rPr>
        <w:t xml:space="preserve"> </w:t>
      </w:r>
      <w:proofErr w:type="gramStart"/>
      <w:r w:rsidR="00D059B1" w:rsidRPr="00013AA5">
        <w:rPr>
          <w:rFonts w:ascii="Times New Roman" w:hAnsi="Times New Roman" w:cs="Times New Roman"/>
        </w:rPr>
        <w:t>In order to</w:t>
      </w:r>
      <w:proofErr w:type="gramEnd"/>
      <w:r w:rsidR="00D059B1" w:rsidRPr="00013AA5">
        <w:rPr>
          <w:rFonts w:ascii="Times New Roman" w:hAnsi="Times New Roman" w:cs="Times New Roman"/>
        </w:rPr>
        <w:t xml:space="preserve"> protect public health</w:t>
      </w:r>
      <w:r w:rsidR="00176FCF" w:rsidRPr="00013AA5">
        <w:rPr>
          <w:rFonts w:ascii="Times New Roman" w:hAnsi="Times New Roman" w:cs="Times New Roman"/>
        </w:rPr>
        <w:t xml:space="preserve">, </w:t>
      </w:r>
      <w:r w:rsidR="00826E2A" w:rsidRPr="00013AA5">
        <w:rPr>
          <w:rFonts w:ascii="Times New Roman" w:hAnsi="Times New Roman" w:cs="Times New Roman"/>
        </w:rPr>
        <w:t>cut greenhouse gas emissions and accelerat</w:t>
      </w:r>
      <w:r w:rsidR="00176FCF" w:rsidRPr="00013AA5">
        <w:rPr>
          <w:rFonts w:ascii="Times New Roman" w:hAnsi="Times New Roman" w:cs="Times New Roman"/>
        </w:rPr>
        <w:t>e</w:t>
      </w:r>
      <w:r w:rsidR="006C2D0F" w:rsidRPr="00013AA5">
        <w:rPr>
          <w:rFonts w:ascii="Times New Roman" w:hAnsi="Times New Roman" w:cs="Times New Roman"/>
        </w:rPr>
        <w:t xml:space="preserve"> the production of cleaner energy sources</w:t>
      </w:r>
      <w:r w:rsidR="60D1AD24" w:rsidRPr="00013AA5">
        <w:rPr>
          <w:rFonts w:ascii="Times New Roman" w:hAnsi="Times New Roman" w:cs="Times New Roman"/>
        </w:rPr>
        <w:t>,</w:t>
      </w:r>
      <w:r w:rsidR="00826E2A" w:rsidRPr="00013AA5">
        <w:rPr>
          <w:rFonts w:ascii="Times New Roman" w:hAnsi="Times New Roman" w:cs="Times New Roman"/>
        </w:rPr>
        <w:t xml:space="preserve"> the </w:t>
      </w:r>
      <w:r w:rsidR="00F75DB0" w:rsidRPr="00013AA5">
        <w:rPr>
          <w:rFonts w:ascii="Times New Roman" w:hAnsi="Times New Roman" w:cs="Times New Roman"/>
        </w:rPr>
        <w:t xml:space="preserve">Bureau of Land Management </w:t>
      </w:r>
      <w:r w:rsidR="00811408" w:rsidRPr="00013AA5">
        <w:rPr>
          <w:rFonts w:ascii="Times New Roman" w:hAnsi="Times New Roman" w:cs="Times New Roman"/>
        </w:rPr>
        <w:t xml:space="preserve">must make </w:t>
      </w:r>
      <w:r w:rsidR="00826E2A" w:rsidRPr="00013AA5">
        <w:rPr>
          <w:rFonts w:ascii="Times New Roman" w:hAnsi="Times New Roman" w:cs="Times New Roman"/>
        </w:rPr>
        <w:t xml:space="preserve">structural reforms to the federal coal program. </w:t>
      </w:r>
    </w:p>
    <w:p w14:paraId="67F19205" w14:textId="22D6B9C9" w:rsidR="004C19E4" w:rsidRPr="00013AA5" w:rsidRDefault="004C19E4">
      <w:pPr>
        <w:rPr>
          <w:rFonts w:ascii="Times New Roman" w:hAnsi="Times New Roman" w:cs="Times New Roman"/>
          <w:b/>
          <w:bCs/>
        </w:rPr>
      </w:pPr>
      <w:r w:rsidRPr="00013AA5">
        <w:rPr>
          <w:rFonts w:ascii="Times New Roman" w:hAnsi="Times New Roman" w:cs="Times New Roman"/>
          <w:b/>
          <w:bCs/>
        </w:rPr>
        <w:t xml:space="preserve">Impact of </w:t>
      </w:r>
      <w:r w:rsidR="0009325B" w:rsidRPr="00013AA5">
        <w:rPr>
          <w:rFonts w:ascii="Times New Roman" w:hAnsi="Times New Roman" w:cs="Times New Roman"/>
          <w:b/>
          <w:bCs/>
        </w:rPr>
        <w:t xml:space="preserve">the Federal </w:t>
      </w:r>
      <w:r w:rsidRPr="00013AA5">
        <w:rPr>
          <w:rFonts w:ascii="Times New Roman" w:hAnsi="Times New Roman" w:cs="Times New Roman"/>
          <w:b/>
          <w:bCs/>
        </w:rPr>
        <w:t>Coal Leasing Program on Climate Change</w:t>
      </w:r>
    </w:p>
    <w:p w14:paraId="4327446F" w14:textId="7AAB7779" w:rsidR="002D506F" w:rsidRPr="00013AA5" w:rsidRDefault="26D76498" w:rsidP="00C74FA1">
      <w:pPr>
        <w:spacing w:after="120"/>
        <w:rPr>
          <w:rFonts w:ascii="Times New Roman" w:hAnsi="Times New Roman" w:cs="Times New Roman"/>
        </w:rPr>
      </w:pPr>
      <w:r w:rsidRPr="00013AA5">
        <w:rPr>
          <w:rFonts w:ascii="Times New Roman" w:hAnsi="Times New Roman" w:cs="Times New Roman"/>
        </w:rPr>
        <w:t xml:space="preserve">Since its earliest days, the Biden administration has identified the critical need to reduce U.S. greenhouse gas emissions that cause climate change. </w:t>
      </w:r>
      <w:r w:rsidR="0ADF7041" w:rsidRPr="00013AA5">
        <w:rPr>
          <w:rFonts w:ascii="Times New Roman" w:hAnsi="Times New Roman" w:cs="Times New Roman"/>
        </w:rPr>
        <w:t>As the fires, floods and heat waves</w:t>
      </w:r>
      <w:r w:rsidR="04281CE5" w:rsidRPr="00013AA5">
        <w:rPr>
          <w:rFonts w:ascii="Times New Roman" w:hAnsi="Times New Roman" w:cs="Times New Roman"/>
        </w:rPr>
        <w:t xml:space="preserve"> of 2021 have clearly </w:t>
      </w:r>
      <w:r w:rsidR="04281CE5" w:rsidRPr="00013AA5">
        <w:rPr>
          <w:rFonts w:ascii="Times New Roman" w:hAnsi="Times New Roman" w:cs="Times New Roman"/>
        </w:rPr>
        <w:lastRenderedPageBreak/>
        <w:t xml:space="preserve">demonstrated, </w:t>
      </w:r>
      <w:r w:rsidR="6F50DB41" w:rsidRPr="00013AA5">
        <w:rPr>
          <w:rFonts w:ascii="Times New Roman" w:hAnsi="Times New Roman" w:cs="Times New Roman"/>
        </w:rPr>
        <w:t>clim</w:t>
      </w:r>
      <w:r w:rsidR="74A5B498" w:rsidRPr="00013AA5">
        <w:rPr>
          <w:rFonts w:ascii="Times New Roman" w:hAnsi="Times New Roman" w:cs="Times New Roman"/>
        </w:rPr>
        <w:t>ate change</w:t>
      </w:r>
      <w:r w:rsidR="24A9225D" w:rsidRPr="00013AA5">
        <w:rPr>
          <w:rFonts w:ascii="Times New Roman" w:hAnsi="Times New Roman" w:cs="Times New Roman"/>
        </w:rPr>
        <w:t>, driven i</w:t>
      </w:r>
      <w:r w:rsidR="0C85A214" w:rsidRPr="00013AA5">
        <w:rPr>
          <w:rFonts w:ascii="Times New Roman" w:hAnsi="Times New Roman" w:cs="Times New Roman"/>
        </w:rPr>
        <w:t>n</w:t>
      </w:r>
      <w:r w:rsidR="24A9225D" w:rsidRPr="00013AA5">
        <w:rPr>
          <w:rFonts w:ascii="Times New Roman" w:hAnsi="Times New Roman" w:cs="Times New Roman"/>
        </w:rPr>
        <w:t xml:space="preserve"> large measure by </w:t>
      </w:r>
      <w:r w:rsidR="1C43B83F" w:rsidRPr="00013AA5">
        <w:rPr>
          <w:rFonts w:ascii="Times New Roman" w:hAnsi="Times New Roman" w:cs="Times New Roman"/>
        </w:rPr>
        <w:t>burning fossil fuels,</w:t>
      </w:r>
      <w:r w:rsidR="74A5B498" w:rsidRPr="00013AA5">
        <w:rPr>
          <w:rFonts w:ascii="Times New Roman" w:hAnsi="Times New Roman" w:cs="Times New Roman"/>
        </w:rPr>
        <w:t xml:space="preserve"> is causing a public health </w:t>
      </w:r>
      <w:r w:rsidR="455E1D38" w:rsidRPr="00013AA5">
        <w:rPr>
          <w:rFonts w:ascii="Times New Roman" w:hAnsi="Times New Roman" w:cs="Times New Roman"/>
        </w:rPr>
        <w:t>emergency</w:t>
      </w:r>
      <w:r w:rsidR="74A5B498" w:rsidRPr="00013AA5">
        <w:rPr>
          <w:rFonts w:ascii="Times New Roman" w:hAnsi="Times New Roman" w:cs="Times New Roman"/>
        </w:rPr>
        <w:t>.</w:t>
      </w:r>
      <w:r w:rsidR="2AF6DAB8" w:rsidRPr="00013AA5">
        <w:rPr>
          <w:rFonts w:ascii="Times New Roman" w:hAnsi="Times New Roman" w:cs="Times New Roman"/>
        </w:rPr>
        <w:t xml:space="preserve"> The </w:t>
      </w:r>
      <w:r w:rsidR="5853B4C6" w:rsidRPr="00013AA5">
        <w:rPr>
          <w:rFonts w:ascii="Times New Roman" w:hAnsi="Times New Roman" w:cs="Times New Roman"/>
        </w:rPr>
        <w:t>emission of</w:t>
      </w:r>
      <w:r w:rsidR="320D81DD" w:rsidRPr="00013AA5">
        <w:rPr>
          <w:rFonts w:ascii="Times New Roman" w:hAnsi="Times New Roman" w:cs="Times New Roman"/>
        </w:rPr>
        <w:t xml:space="preserve"> greenhouse gases</w:t>
      </w:r>
      <w:r w:rsidR="5D58310E" w:rsidRPr="00013AA5">
        <w:rPr>
          <w:rFonts w:ascii="Times New Roman" w:hAnsi="Times New Roman" w:cs="Times New Roman"/>
        </w:rPr>
        <w:t xml:space="preserve"> </w:t>
      </w:r>
      <w:r w:rsidR="5936C403" w:rsidRPr="00013AA5">
        <w:rPr>
          <w:rFonts w:ascii="Times New Roman" w:hAnsi="Times New Roman" w:cs="Times New Roman"/>
        </w:rPr>
        <w:t>is</w:t>
      </w:r>
      <w:r w:rsidR="08F764A3" w:rsidRPr="00013AA5">
        <w:rPr>
          <w:rFonts w:ascii="Times New Roman" w:hAnsi="Times New Roman" w:cs="Times New Roman"/>
        </w:rPr>
        <w:t xml:space="preserve"> causing </w:t>
      </w:r>
      <w:r w:rsidR="1F4F1BE0" w:rsidRPr="00013AA5">
        <w:rPr>
          <w:rFonts w:ascii="Times New Roman" w:hAnsi="Times New Roman" w:cs="Times New Roman"/>
        </w:rPr>
        <w:t xml:space="preserve">temperatures </w:t>
      </w:r>
      <w:r w:rsidR="08F764A3" w:rsidRPr="00013AA5">
        <w:rPr>
          <w:rFonts w:ascii="Times New Roman" w:hAnsi="Times New Roman" w:cs="Times New Roman"/>
        </w:rPr>
        <w:t>to rise</w:t>
      </w:r>
      <w:r w:rsidR="5936C403" w:rsidRPr="00013AA5">
        <w:rPr>
          <w:rFonts w:ascii="Times New Roman" w:hAnsi="Times New Roman" w:cs="Times New Roman"/>
        </w:rPr>
        <w:t xml:space="preserve"> year over year</w:t>
      </w:r>
      <w:r w:rsidR="08F764A3" w:rsidRPr="00013AA5">
        <w:rPr>
          <w:rFonts w:ascii="Times New Roman" w:hAnsi="Times New Roman" w:cs="Times New Roman"/>
        </w:rPr>
        <w:t xml:space="preserve">, </w:t>
      </w:r>
      <w:r w:rsidR="1F4F1BE0" w:rsidRPr="00013AA5">
        <w:rPr>
          <w:rFonts w:ascii="Times New Roman" w:hAnsi="Times New Roman" w:cs="Times New Roman"/>
        </w:rPr>
        <w:t xml:space="preserve">fueling more extreme weather and contributing to dangerous </w:t>
      </w:r>
      <w:r w:rsidR="34300460" w:rsidRPr="00013AA5">
        <w:rPr>
          <w:rFonts w:ascii="Times New Roman" w:hAnsi="Times New Roman" w:cs="Times New Roman"/>
        </w:rPr>
        <w:t xml:space="preserve">hurricanes, </w:t>
      </w:r>
      <w:r w:rsidR="1F4F1BE0" w:rsidRPr="00013AA5">
        <w:rPr>
          <w:rFonts w:ascii="Times New Roman" w:hAnsi="Times New Roman" w:cs="Times New Roman"/>
        </w:rPr>
        <w:t>heat waves, dramatic spikes in air pollution, and increases in tick</w:t>
      </w:r>
      <w:r w:rsidR="00DE34DD" w:rsidRPr="00013AA5">
        <w:rPr>
          <w:rFonts w:ascii="Times New Roman" w:hAnsi="Times New Roman" w:cs="Times New Roman"/>
        </w:rPr>
        <w:t>-</w:t>
      </w:r>
      <w:r w:rsidR="1F4F1BE0" w:rsidRPr="00013AA5">
        <w:rPr>
          <w:rFonts w:ascii="Times New Roman" w:hAnsi="Times New Roman" w:cs="Times New Roman"/>
        </w:rPr>
        <w:t xml:space="preserve"> and mosquito-borne infectious disease outbreaks. These impacts are </w:t>
      </w:r>
      <w:r w:rsidR="5936C403" w:rsidRPr="00013AA5">
        <w:rPr>
          <w:rFonts w:ascii="Times New Roman" w:hAnsi="Times New Roman" w:cs="Times New Roman"/>
        </w:rPr>
        <w:t xml:space="preserve">expected </w:t>
      </w:r>
      <w:r w:rsidR="1F4F1BE0" w:rsidRPr="00013AA5">
        <w:rPr>
          <w:rFonts w:ascii="Times New Roman" w:hAnsi="Times New Roman" w:cs="Times New Roman"/>
        </w:rPr>
        <w:t>to increase in frequency, intensity</w:t>
      </w:r>
      <w:r w:rsidR="5936C403" w:rsidRPr="00013AA5">
        <w:rPr>
          <w:rFonts w:ascii="Times New Roman" w:hAnsi="Times New Roman" w:cs="Times New Roman"/>
        </w:rPr>
        <w:t xml:space="preserve"> and </w:t>
      </w:r>
      <w:r w:rsidR="1F4F1BE0" w:rsidRPr="00013AA5">
        <w:rPr>
          <w:rFonts w:ascii="Times New Roman" w:hAnsi="Times New Roman" w:cs="Times New Roman"/>
        </w:rPr>
        <w:t>duration</w:t>
      </w:r>
      <w:r w:rsidR="592057F2" w:rsidRPr="00013AA5">
        <w:rPr>
          <w:rFonts w:ascii="Times New Roman" w:hAnsi="Times New Roman" w:cs="Times New Roman"/>
        </w:rPr>
        <w:t xml:space="preserve"> for years</w:t>
      </w:r>
      <w:r w:rsidR="1F4F1BE0" w:rsidRPr="00013AA5">
        <w:rPr>
          <w:rFonts w:ascii="Times New Roman" w:hAnsi="Times New Roman" w:cs="Times New Roman"/>
        </w:rPr>
        <w:t xml:space="preserve"> to come</w:t>
      </w:r>
      <w:r w:rsidR="6C55BD29" w:rsidRPr="00013AA5">
        <w:rPr>
          <w:rFonts w:ascii="Times New Roman" w:hAnsi="Times New Roman" w:cs="Times New Roman"/>
        </w:rPr>
        <w:t>, and can be expected to have</w:t>
      </w:r>
      <w:r w:rsidR="7C1E9DB9" w:rsidRPr="00013AA5">
        <w:rPr>
          <w:rFonts w:ascii="Times New Roman" w:hAnsi="Times New Roman" w:cs="Times New Roman"/>
        </w:rPr>
        <w:t xml:space="preserve"> enormous consequences for the health and security </w:t>
      </w:r>
      <w:r w:rsidR="6E883EAD" w:rsidRPr="00013AA5">
        <w:rPr>
          <w:rFonts w:ascii="Times New Roman" w:hAnsi="Times New Roman" w:cs="Times New Roman"/>
        </w:rPr>
        <w:t>of all Americans.</w:t>
      </w:r>
      <w:r w:rsidR="00485BD8" w:rsidRPr="00013AA5">
        <w:rPr>
          <w:rStyle w:val="EndnoteReference"/>
          <w:rFonts w:ascii="Times New Roman" w:hAnsi="Times New Roman" w:cs="Times New Roman"/>
        </w:rPr>
        <w:endnoteReference w:id="2"/>
      </w:r>
    </w:p>
    <w:p w14:paraId="13BB78BA" w14:textId="091F572C" w:rsidR="001F5A27" w:rsidRPr="00013AA5" w:rsidRDefault="001F5A27" w:rsidP="00294346">
      <w:pPr>
        <w:spacing w:after="120"/>
        <w:rPr>
          <w:rFonts w:ascii="Times New Roman" w:hAnsi="Times New Roman" w:cs="Times New Roman"/>
        </w:rPr>
      </w:pPr>
      <w:r w:rsidRPr="00013AA5">
        <w:rPr>
          <w:rFonts w:ascii="Times New Roman" w:hAnsi="Times New Roman" w:cs="Times New Roman"/>
        </w:rPr>
        <w:t>The extraction and combustion of coal produces three main types of greenhouse gases: carbon dioxide</w:t>
      </w:r>
      <w:r w:rsidR="00F104F0" w:rsidRPr="00013AA5">
        <w:rPr>
          <w:rFonts w:ascii="Times New Roman" w:hAnsi="Times New Roman" w:cs="Times New Roman"/>
        </w:rPr>
        <w:t xml:space="preserve"> </w:t>
      </w:r>
      <w:bookmarkStart w:id="0" w:name="_Hlk82077181"/>
      <w:r w:rsidR="00F104F0" w:rsidRPr="00013AA5">
        <w:rPr>
          <w:rFonts w:ascii="Times New Roman" w:hAnsi="Times New Roman" w:cs="Times New Roman"/>
        </w:rPr>
        <w:t>(CO</w:t>
      </w:r>
      <w:r w:rsidR="002B4D30" w:rsidRPr="00013AA5">
        <w:rPr>
          <w:rFonts w:ascii="Times New Roman" w:hAnsi="Times New Roman" w:cs="Times New Roman"/>
          <w:vertAlign w:val="subscript"/>
        </w:rPr>
        <w:t>2</w:t>
      </w:r>
      <w:r w:rsidR="002B4D30" w:rsidRPr="00013AA5">
        <w:rPr>
          <w:rFonts w:ascii="Times New Roman" w:hAnsi="Times New Roman" w:cs="Times New Roman"/>
        </w:rPr>
        <w:t>)</w:t>
      </w:r>
      <w:bookmarkEnd w:id="0"/>
      <w:r w:rsidRPr="00013AA5">
        <w:rPr>
          <w:rFonts w:ascii="Times New Roman" w:hAnsi="Times New Roman" w:cs="Times New Roman"/>
        </w:rPr>
        <w:t>, nitrous oxide</w:t>
      </w:r>
      <w:r w:rsidR="002B4D30" w:rsidRPr="00013AA5">
        <w:rPr>
          <w:rFonts w:ascii="Times New Roman" w:hAnsi="Times New Roman" w:cs="Times New Roman"/>
        </w:rPr>
        <w:t xml:space="preserve"> (</w:t>
      </w:r>
      <w:bookmarkStart w:id="1" w:name="_Hlk82077267"/>
      <w:r w:rsidR="002B4D30" w:rsidRPr="00013AA5">
        <w:rPr>
          <w:rFonts w:ascii="Times New Roman" w:hAnsi="Times New Roman" w:cs="Times New Roman"/>
        </w:rPr>
        <w:t>N</w:t>
      </w:r>
      <w:r w:rsidR="002B4D30" w:rsidRPr="00013AA5">
        <w:rPr>
          <w:rFonts w:ascii="Times New Roman" w:hAnsi="Times New Roman" w:cs="Times New Roman"/>
          <w:vertAlign w:val="subscript"/>
        </w:rPr>
        <w:t>2</w:t>
      </w:r>
      <w:r w:rsidR="002B4D30" w:rsidRPr="00013AA5">
        <w:rPr>
          <w:rFonts w:ascii="Times New Roman" w:hAnsi="Times New Roman" w:cs="Times New Roman"/>
        </w:rPr>
        <w:t>O</w:t>
      </w:r>
      <w:bookmarkEnd w:id="1"/>
      <w:r w:rsidR="002B4D30" w:rsidRPr="00013AA5">
        <w:rPr>
          <w:rFonts w:ascii="Times New Roman" w:hAnsi="Times New Roman" w:cs="Times New Roman"/>
        </w:rPr>
        <w:t>)</w:t>
      </w:r>
      <w:r w:rsidR="00427632" w:rsidRPr="00013AA5">
        <w:rPr>
          <w:rFonts w:ascii="Times New Roman" w:hAnsi="Times New Roman" w:cs="Times New Roman"/>
        </w:rPr>
        <w:t>, and methane (CH</w:t>
      </w:r>
      <w:r w:rsidR="00427632" w:rsidRPr="00013AA5">
        <w:rPr>
          <w:rFonts w:ascii="Times New Roman" w:hAnsi="Times New Roman" w:cs="Times New Roman"/>
          <w:vertAlign w:val="subscript"/>
        </w:rPr>
        <w:t>4</w:t>
      </w:r>
      <w:r w:rsidR="00427632" w:rsidRPr="00013AA5">
        <w:rPr>
          <w:rFonts w:ascii="Times New Roman" w:hAnsi="Times New Roman" w:cs="Times New Roman"/>
        </w:rPr>
        <w:t>)</w:t>
      </w:r>
      <w:r w:rsidRPr="00013AA5">
        <w:rPr>
          <w:rFonts w:ascii="Times New Roman" w:hAnsi="Times New Roman" w:cs="Times New Roman"/>
        </w:rPr>
        <w:t xml:space="preserve">. </w:t>
      </w:r>
      <w:r w:rsidR="009779D4" w:rsidRPr="00013AA5">
        <w:rPr>
          <w:rFonts w:ascii="Times New Roman" w:hAnsi="Times New Roman" w:cs="Times New Roman"/>
        </w:rPr>
        <w:t xml:space="preserve">Carbon dioxide and nitrous oxide </w:t>
      </w:r>
      <w:r w:rsidR="00F77111" w:rsidRPr="00013AA5">
        <w:rPr>
          <w:rFonts w:ascii="Times New Roman" w:hAnsi="Times New Roman" w:cs="Times New Roman"/>
        </w:rPr>
        <w:t>emissions from coal are produced</w:t>
      </w:r>
      <w:r w:rsidR="00653CB6" w:rsidRPr="00013AA5">
        <w:rPr>
          <w:rFonts w:ascii="Times New Roman" w:hAnsi="Times New Roman" w:cs="Times New Roman"/>
        </w:rPr>
        <w:t xml:space="preserve"> primarily </w:t>
      </w:r>
      <w:r w:rsidR="00764B7F" w:rsidRPr="00013AA5">
        <w:rPr>
          <w:rFonts w:ascii="Times New Roman" w:hAnsi="Times New Roman" w:cs="Times New Roman"/>
        </w:rPr>
        <w:t xml:space="preserve">during combustion for electricity generation. </w:t>
      </w:r>
      <w:r w:rsidR="009779D4" w:rsidRPr="00013AA5">
        <w:rPr>
          <w:rFonts w:ascii="Times New Roman" w:hAnsi="Times New Roman" w:cs="Times New Roman"/>
        </w:rPr>
        <w:t xml:space="preserve">Methane </w:t>
      </w:r>
      <w:r w:rsidR="00FD0213" w:rsidRPr="00013AA5">
        <w:rPr>
          <w:rFonts w:ascii="Times New Roman" w:hAnsi="Times New Roman" w:cs="Times New Roman"/>
        </w:rPr>
        <w:t xml:space="preserve">gas </w:t>
      </w:r>
      <w:r w:rsidRPr="00013AA5">
        <w:rPr>
          <w:rFonts w:ascii="Times New Roman" w:hAnsi="Times New Roman" w:cs="Times New Roman"/>
        </w:rPr>
        <w:t>is released both during mining and after mining as coal is degassed while in trans</w:t>
      </w:r>
      <w:r w:rsidRPr="00013AA5">
        <w:rPr>
          <w:rFonts w:ascii="Times New Roman" w:hAnsi="Times New Roman" w:cs="Times New Roman"/>
        </w:rPr>
        <w:softHyphen/>
        <w:t>port and processing</w:t>
      </w:r>
      <w:r w:rsidR="00294346" w:rsidRPr="00013AA5">
        <w:rPr>
          <w:rFonts w:ascii="Times New Roman" w:hAnsi="Times New Roman" w:cs="Times New Roman"/>
        </w:rPr>
        <w:t xml:space="preserve">. Even after </w:t>
      </w:r>
      <w:r w:rsidR="00576BD0" w:rsidRPr="00013AA5">
        <w:rPr>
          <w:rFonts w:ascii="Times New Roman" w:hAnsi="Times New Roman" w:cs="Times New Roman"/>
        </w:rPr>
        <w:t xml:space="preserve">a </w:t>
      </w:r>
      <w:r w:rsidR="00294346" w:rsidRPr="00013AA5">
        <w:rPr>
          <w:rFonts w:ascii="Times New Roman" w:hAnsi="Times New Roman" w:cs="Times New Roman"/>
        </w:rPr>
        <w:t>mine ha</w:t>
      </w:r>
      <w:r w:rsidR="00576BD0" w:rsidRPr="00013AA5">
        <w:rPr>
          <w:rFonts w:ascii="Times New Roman" w:hAnsi="Times New Roman" w:cs="Times New Roman"/>
        </w:rPr>
        <w:t>s</w:t>
      </w:r>
      <w:r w:rsidR="00294346" w:rsidRPr="00013AA5">
        <w:rPr>
          <w:rFonts w:ascii="Times New Roman" w:hAnsi="Times New Roman" w:cs="Times New Roman"/>
        </w:rPr>
        <w:t xml:space="preserve"> stopped actively producing coal, </w:t>
      </w:r>
      <w:r w:rsidR="00842E83" w:rsidRPr="00013AA5">
        <w:rPr>
          <w:rFonts w:ascii="Times New Roman" w:hAnsi="Times New Roman" w:cs="Times New Roman"/>
        </w:rPr>
        <w:t>it</w:t>
      </w:r>
      <w:r w:rsidR="005E3AD6" w:rsidRPr="00013AA5">
        <w:rPr>
          <w:rFonts w:ascii="Times New Roman" w:hAnsi="Times New Roman" w:cs="Times New Roman"/>
        </w:rPr>
        <w:t xml:space="preserve"> can continue to release methane</w:t>
      </w:r>
      <w:r w:rsidR="005E1094" w:rsidRPr="00013AA5">
        <w:rPr>
          <w:rFonts w:ascii="Times New Roman" w:hAnsi="Times New Roman" w:cs="Times New Roman"/>
        </w:rPr>
        <w:t>.</w:t>
      </w:r>
      <w:r w:rsidR="005E3AD6" w:rsidRPr="00013AA5">
        <w:rPr>
          <w:rFonts w:ascii="Times New Roman" w:hAnsi="Times New Roman" w:cs="Times New Roman"/>
        </w:rPr>
        <w:t xml:space="preserve"> </w:t>
      </w:r>
    </w:p>
    <w:p w14:paraId="1757EAD9" w14:textId="6E0DAFA2" w:rsidR="00971E0D" w:rsidRPr="00013AA5" w:rsidRDefault="006F37CA" w:rsidP="00364F7A">
      <w:pPr>
        <w:rPr>
          <w:rFonts w:ascii="Times New Roman" w:hAnsi="Times New Roman" w:cs="Times New Roman"/>
          <w:i/>
          <w:iCs/>
        </w:rPr>
      </w:pPr>
      <w:r w:rsidRPr="00013AA5">
        <w:rPr>
          <w:rFonts w:ascii="Times New Roman" w:hAnsi="Times New Roman" w:cs="Times New Roman"/>
        </w:rPr>
        <w:t xml:space="preserve">The U.S government already measures these emissions on federal lands. </w:t>
      </w:r>
      <w:r w:rsidR="003835EC" w:rsidRPr="00013AA5">
        <w:rPr>
          <w:rFonts w:ascii="Times New Roman" w:hAnsi="Times New Roman" w:cs="Times New Roman"/>
        </w:rPr>
        <w:t xml:space="preserve">In January 2016, the Secretary of the U.S. Department of the Interior tasked the U.S. Geological Survey (USGS) with producing a publicly available and annually updated database of estimated greenhouse gas emissions associated with the extraction and use of fossil fuels from </w:t>
      </w:r>
      <w:r w:rsidR="006D75DD" w:rsidRPr="00013AA5">
        <w:rPr>
          <w:rFonts w:ascii="Times New Roman" w:hAnsi="Times New Roman" w:cs="Times New Roman"/>
        </w:rPr>
        <w:t>f</w:t>
      </w:r>
      <w:r w:rsidR="003835EC" w:rsidRPr="00013AA5">
        <w:rPr>
          <w:rFonts w:ascii="Times New Roman" w:hAnsi="Times New Roman" w:cs="Times New Roman"/>
        </w:rPr>
        <w:t xml:space="preserve">ederal lands. </w:t>
      </w:r>
      <w:r w:rsidR="009627C8" w:rsidRPr="00013AA5">
        <w:rPr>
          <w:rFonts w:ascii="Times New Roman" w:hAnsi="Times New Roman" w:cs="Times New Roman"/>
        </w:rPr>
        <w:t xml:space="preserve">Using this data, the </w:t>
      </w:r>
      <w:r w:rsidR="00971E0D" w:rsidRPr="00013AA5">
        <w:rPr>
          <w:rFonts w:ascii="Times New Roman" w:hAnsi="Times New Roman" w:cs="Times New Roman"/>
        </w:rPr>
        <w:t>US</w:t>
      </w:r>
      <w:r w:rsidR="009627C8" w:rsidRPr="00013AA5">
        <w:rPr>
          <w:rFonts w:ascii="Times New Roman" w:hAnsi="Times New Roman" w:cs="Times New Roman"/>
        </w:rPr>
        <w:t xml:space="preserve">GS </w:t>
      </w:r>
      <w:r w:rsidR="00CA5B31" w:rsidRPr="00013AA5">
        <w:rPr>
          <w:rFonts w:ascii="Times New Roman" w:hAnsi="Times New Roman" w:cs="Times New Roman"/>
        </w:rPr>
        <w:t xml:space="preserve">in 2018 </w:t>
      </w:r>
      <w:r w:rsidR="00971E0D" w:rsidRPr="00013AA5">
        <w:rPr>
          <w:rFonts w:ascii="Times New Roman" w:hAnsi="Times New Roman" w:cs="Times New Roman"/>
        </w:rPr>
        <w:t xml:space="preserve">released a first-ever assessment of the </w:t>
      </w:r>
      <w:r w:rsidR="009777EF" w:rsidRPr="00013AA5">
        <w:rPr>
          <w:rFonts w:ascii="Times New Roman" w:hAnsi="Times New Roman" w:cs="Times New Roman"/>
        </w:rPr>
        <w:t xml:space="preserve">greenhouse gas </w:t>
      </w:r>
      <w:r w:rsidR="00971E0D" w:rsidRPr="00013AA5">
        <w:rPr>
          <w:rFonts w:ascii="Times New Roman" w:hAnsi="Times New Roman" w:cs="Times New Roman"/>
        </w:rPr>
        <w:t xml:space="preserve">emissions resulting from fossil fuel extraction on </w:t>
      </w:r>
      <w:r w:rsidR="005776AC" w:rsidRPr="00013AA5">
        <w:rPr>
          <w:rFonts w:ascii="Times New Roman" w:hAnsi="Times New Roman" w:cs="Times New Roman"/>
        </w:rPr>
        <w:t>f</w:t>
      </w:r>
      <w:r w:rsidR="00971E0D" w:rsidRPr="00013AA5">
        <w:rPr>
          <w:rFonts w:ascii="Times New Roman" w:hAnsi="Times New Roman" w:cs="Times New Roman"/>
        </w:rPr>
        <w:t xml:space="preserve">ederal lands in the report </w:t>
      </w:r>
      <w:r w:rsidR="00971E0D" w:rsidRPr="00013AA5">
        <w:rPr>
          <w:rFonts w:ascii="Times New Roman" w:hAnsi="Times New Roman" w:cs="Times New Roman"/>
          <w:i/>
          <w:iCs/>
        </w:rPr>
        <w:t>Federal lands greenhouse gas emissions and sequestration in the United States -- Estimates for 2005–14</w:t>
      </w:r>
      <w:r w:rsidR="00971E0D" w:rsidRPr="00013AA5">
        <w:rPr>
          <w:rFonts w:ascii="Times New Roman" w:hAnsi="Times New Roman" w:cs="Times New Roman"/>
        </w:rPr>
        <w:t>.</w:t>
      </w:r>
      <w:r w:rsidR="00CA3EB1" w:rsidRPr="00013AA5">
        <w:rPr>
          <w:rStyle w:val="EndnoteReference"/>
          <w:rFonts w:ascii="Times New Roman" w:hAnsi="Times New Roman" w:cs="Times New Roman"/>
        </w:rPr>
        <w:endnoteReference w:id="3"/>
      </w:r>
    </w:p>
    <w:p w14:paraId="1E88623C" w14:textId="15F72521" w:rsidR="00877C2E" w:rsidRPr="00013AA5" w:rsidRDefault="2560885E" w:rsidP="000D7445">
      <w:pPr>
        <w:rPr>
          <w:rFonts w:ascii="Times New Roman" w:hAnsi="Times New Roman" w:cs="Times New Roman"/>
        </w:rPr>
      </w:pPr>
      <w:r w:rsidRPr="00013AA5">
        <w:rPr>
          <w:rFonts w:ascii="Times New Roman" w:hAnsi="Times New Roman" w:cs="Times New Roman"/>
        </w:rPr>
        <w:t>According t</w:t>
      </w:r>
      <w:r w:rsidR="0FCB5BC0" w:rsidRPr="00013AA5">
        <w:rPr>
          <w:rFonts w:ascii="Times New Roman" w:hAnsi="Times New Roman" w:cs="Times New Roman"/>
        </w:rPr>
        <w:t>o the USGS report</w:t>
      </w:r>
      <w:r w:rsidR="697515A6" w:rsidRPr="00013AA5">
        <w:rPr>
          <w:rFonts w:ascii="Times New Roman" w:hAnsi="Times New Roman" w:cs="Times New Roman"/>
        </w:rPr>
        <w:t xml:space="preserve">, the combustion of coal </w:t>
      </w:r>
      <w:r w:rsidR="51B072D7" w:rsidRPr="00013AA5">
        <w:rPr>
          <w:rFonts w:ascii="Times New Roman" w:hAnsi="Times New Roman" w:cs="Times New Roman"/>
        </w:rPr>
        <w:t>extracted</w:t>
      </w:r>
      <w:r w:rsidR="697515A6" w:rsidRPr="00013AA5">
        <w:rPr>
          <w:rFonts w:ascii="Times New Roman" w:hAnsi="Times New Roman" w:cs="Times New Roman"/>
        </w:rPr>
        <w:t xml:space="preserve"> on federal land</w:t>
      </w:r>
      <w:r w:rsidR="24DFACA1" w:rsidRPr="00013AA5">
        <w:rPr>
          <w:rFonts w:ascii="Times New Roman" w:hAnsi="Times New Roman" w:cs="Times New Roman"/>
        </w:rPr>
        <w:t>s in 2014 produced 734</w:t>
      </w:r>
      <w:r w:rsidR="4F1ADC15" w:rsidRPr="00013AA5">
        <w:rPr>
          <w:rFonts w:ascii="Times New Roman" w:hAnsi="Times New Roman" w:cs="Times New Roman"/>
        </w:rPr>
        <w:t xml:space="preserve">.8 </w:t>
      </w:r>
      <w:r w:rsidR="22214804" w:rsidRPr="00013AA5">
        <w:rPr>
          <w:rFonts w:ascii="Times New Roman" w:hAnsi="Times New Roman" w:cs="Times New Roman"/>
        </w:rPr>
        <w:t>million metric tons of carbon dioxide equivalent (</w:t>
      </w:r>
      <w:bookmarkStart w:id="2" w:name="_Hlk82079145"/>
      <w:r w:rsidR="22214804" w:rsidRPr="00013AA5">
        <w:rPr>
          <w:rFonts w:ascii="Times New Roman" w:hAnsi="Times New Roman" w:cs="Times New Roman"/>
        </w:rPr>
        <w:t>MMT CO2 Eq.</w:t>
      </w:r>
      <w:bookmarkEnd w:id="2"/>
      <w:r w:rsidR="22214804" w:rsidRPr="00013AA5">
        <w:rPr>
          <w:rFonts w:ascii="Times New Roman" w:hAnsi="Times New Roman" w:cs="Times New Roman"/>
        </w:rPr>
        <w:t>)</w:t>
      </w:r>
      <w:r w:rsidR="009123A8" w:rsidRPr="00013AA5">
        <w:rPr>
          <w:rStyle w:val="FootnoteReference"/>
          <w:rFonts w:ascii="Times New Roman" w:hAnsi="Times New Roman" w:cs="Times New Roman"/>
        </w:rPr>
        <w:footnoteReference w:id="2"/>
      </w:r>
      <w:r w:rsidR="5289E979" w:rsidRPr="00013AA5">
        <w:rPr>
          <w:rFonts w:ascii="Times New Roman" w:hAnsi="Times New Roman" w:cs="Times New Roman"/>
        </w:rPr>
        <w:t xml:space="preserve"> o</w:t>
      </w:r>
      <w:r w:rsidR="2405689C" w:rsidRPr="00013AA5">
        <w:rPr>
          <w:rFonts w:ascii="Times New Roman" w:hAnsi="Times New Roman" w:cs="Times New Roman"/>
        </w:rPr>
        <w:t xml:space="preserve">f carbon dioxide, 2.2 </w:t>
      </w:r>
      <w:bookmarkStart w:id="3" w:name="_Hlk82079304"/>
      <w:r w:rsidR="2405689C" w:rsidRPr="00013AA5">
        <w:rPr>
          <w:rFonts w:ascii="Times New Roman" w:hAnsi="Times New Roman" w:cs="Times New Roman"/>
        </w:rPr>
        <w:t>MMT CO2 Eq.</w:t>
      </w:r>
      <w:bookmarkEnd w:id="3"/>
      <w:r w:rsidR="2405689C" w:rsidRPr="00013AA5">
        <w:rPr>
          <w:rFonts w:ascii="Times New Roman" w:hAnsi="Times New Roman" w:cs="Times New Roman"/>
        </w:rPr>
        <w:t xml:space="preserve"> of methane and 3.7 MMT CO2 Eq. of </w:t>
      </w:r>
      <w:r w:rsidR="79323A0C" w:rsidRPr="00013AA5">
        <w:rPr>
          <w:rFonts w:ascii="Times New Roman" w:hAnsi="Times New Roman" w:cs="Times New Roman"/>
        </w:rPr>
        <w:t>nitrous oxide</w:t>
      </w:r>
      <w:r w:rsidR="3217D510" w:rsidRPr="00013AA5">
        <w:rPr>
          <w:rFonts w:ascii="Times New Roman" w:hAnsi="Times New Roman" w:cs="Times New Roman"/>
        </w:rPr>
        <w:t>. Coal mining</w:t>
      </w:r>
      <w:r w:rsidR="6B90BD71" w:rsidRPr="00013AA5">
        <w:rPr>
          <w:rFonts w:ascii="Times New Roman" w:hAnsi="Times New Roman" w:cs="Times New Roman"/>
        </w:rPr>
        <w:t xml:space="preserve"> produced</w:t>
      </w:r>
      <w:r w:rsidR="1700DA82" w:rsidRPr="00013AA5">
        <w:rPr>
          <w:rFonts w:ascii="Times New Roman" w:hAnsi="Times New Roman" w:cs="Times New Roman"/>
        </w:rPr>
        <w:t xml:space="preserve"> 11.8 MMT CO2 Eq. of methane</w:t>
      </w:r>
      <w:r w:rsidR="1A888FBB" w:rsidRPr="00013AA5">
        <w:rPr>
          <w:rFonts w:ascii="Times New Roman" w:hAnsi="Times New Roman" w:cs="Times New Roman"/>
        </w:rPr>
        <w:t xml:space="preserve">, </w:t>
      </w:r>
      <w:r w:rsidR="1832993A" w:rsidRPr="00013AA5">
        <w:rPr>
          <w:rFonts w:ascii="Times New Roman" w:hAnsi="Times New Roman" w:cs="Times New Roman"/>
        </w:rPr>
        <w:t xml:space="preserve">10% of which was from abandoned mines. </w:t>
      </w:r>
    </w:p>
    <w:p w14:paraId="557C1F50" w14:textId="71799212" w:rsidR="00011020" w:rsidRPr="00013AA5" w:rsidRDefault="00ED04CB" w:rsidP="00011020">
      <w:pPr>
        <w:rPr>
          <w:rFonts w:ascii="Times New Roman" w:hAnsi="Times New Roman" w:cs="Times New Roman"/>
        </w:rPr>
      </w:pPr>
      <w:r w:rsidRPr="00013AA5">
        <w:rPr>
          <w:rFonts w:ascii="Times New Roman" w:hAnsi="Times New Roman" w:cs="Times New Roman"/>
        </w:rPr>
        <w:t>T</w:t>
      </w:r>
      <w:r w:rsidR="32113027" w:rsidRPr="00013AA5">
        <w:rPr>
          <w:rFonts w:ascii="Times New Roman" w:hAnsi="Times New Roman" w:cs="Times New Roman"/>
        </w:rPr>
        <w:t xml:space="preserve">he emissions associated with coal extraction on federal lands are a </w:t>
      </w:r>
      <w:r w:rsidR="00587091" w:rsidRPr="00013AA5">
        <w:rPr>
          <w:rFonts w:ascii="Times New Roman" w:hAnsi="Times New Roman" w:cs="Times New Roman"/>
        </w:rPr>
        <w:t xml:space="preserve">significant </w:t>
      </w:r>
      <w:r w:rsidR="32113027" w:rsidRPr="00013AA5">
        <w:rPr>
          <w:rFonts w:ascii="Times New Roman" w:hAnsi="Times New Roman" w:cs="Times New Roman"/>
        </w:rPr>
        <w:t>contributor to U.S. greenhouse gas production. This is unacceptabl</w:t>
      </w:r>
      <w:r w:rsidR="00925E07" w:rsidRPr="00013AA5">
        <w:rPr>
          <w:rFonts w:ascii="Times New Roman" w:hAnsi="Times New Roman" w:cs="Times New Roman"/>
        </w:rPr>
        <w:t>e</w:t>
      </w:r>
      <w:r w:rsidR="281CA7D9" w:rsidRPr="00013AA5">
        <w:rPr>
          <w:rFonts w:ascii="Times New Roman" w:hAnsi="Times New Roman" w:cs="Times New Roman"/>
        </w:rPr>
        <w:t>,</w:t>
      </w:r>
      <w:r w:rsidR="32113027" w:rsidRPr="00013AA5">
        <w:rPr>
          <w:rFonts w:ascii="Times New Roman" w:hAnsi="Times New Roman" w:cs="Times New Roman"/>
        </w:rPr>
        <w:t xml:space="preserve"> especially </w:t>
      </w:r>
      <w:r w:rsidR="6B8E06CB" w:rsidRPr="00013AA5">
        <w:rPr>
          <w:rFonts w:ascii="Times New Roman" w:hAnsi="Times New Roman" w:cs="Times New Roman"/>
        </w:rPr>
        <w:t xml:space="preserve">as </w:t>
      </w:r>
      <w:r w:rsidR="004C6D1D">
        <w:rPr>
          <w:rFonts w:ascii="Times New Roman" w:hAnsi="Times New Roman" w:cs="Times New Roman"/>
        </w:rPr>
        <w:t>climate change</w:t>
      </w:r>
      <w:r w:rsidR="00DE34DD" w:rsidRPr="00013AA5">
        <w:rPr>
          <w:rFonts w:ascii="Times New Roman" w:hAnsi="Times New Roman" w:cs="Times New Roman"/>
        </w:rPr>
        <w:t xml:space="preserve"> intensifies and </w:t>
      </w:r>
      <w:r w:rsidR="6429D364" w:rsidRPr="00013AA5">
        <w:rPr>
          <w:rFonts w:ascii="Times New Roman" w:hAnsi="Times New Roman" w:cs="Times New Roman"/>
        </w:rPr>
        <w:t>Americans</w:t>
      </w:r>
      <w:r w:rsidR="00704C5F" w:rsidRPr="00013AA5">
        <w:rPr>
          <w:rFonts w:ascii="Times New Roman" w:hAnsi="Times New Roman" w:cs="Times New Roman"/>
        </w:rPr>
        <w:t xml:space="preserve"> </w:t>
      </w:r>
      <w:r w:rsidR="32113027" w:rsidRPr="00013AA5">
        <w:rPr>
          <w:rFonts w:ascii="Times New Roman" w:hAnsi="Times New Roman" w:cs="Times New Roman"/>
        </w:rPr>
        <w:t xml:space="preserve">suffer </w:t>
      </w:r>
      <w:proofErr w:type="gramStart"/>
      <w:r w:rsidR="6E3B2237" w:rsidRPr="00013AA5">
        <w:rPr>
          <w:rFonts w:ascii="Times New Roman" w:hAnsi="Times New Roman" w:cs="Times New Roman"/>
        </w:rPr>
        <w:t>as a result of</w:t>
      </w:r>
      <w:proofErr w:type="gramEnd"/>
      <w:r w:rsidR="6E3B2237" w:rsidRPr="00013AA5">
        <w:rPr>
          <w:rFonts w:ascii="Times New Roman" w:hAnsi="Times New Roman" w:cs="Times New Roman"/>
        </w:rPr>
        <w:t xml:space="preserve"> </w:t>
      </w:r>
      <w:r w:rsidR="32113027" w:rsidRPr="00013AA5">
        <w:rPr>
          <w:rFonts w:ascii="Times New Roman" w:hAnsi="Times New Roman" w:cs="Times New Roman"/>
        </w:rPr>
        <w:t xml:space="preserve">record-setting lethal heat waves, ravaging wildfires, and </w:t>
      </w:r>
      <w:r w:rsidR="0009791A" w:rsidRPr="00013AA5">
        <w:rPr>
          <w:rFonts w:ascii="Times New Roman" w:hAnsi="Times New Roman" w:cs="Times New Roman"/>
        </w:rPr>
        <w:t>severe storms</w:t>
      </w:r>
      <w:r w:rsidR="32113027" w:rsidRPr="00013AA5">
        <w:rPr>
          <w:rFonts w:ascii="Times New Roman" w:hAnsi="Times New Roman" w:cs="Times New Roman"/>
        </w:rPr>
        <w:t xml:space="preserve"> that cost lives and destroyed infrastructure</w:t>
      </w:r>
      <w:r w:rsidR="07A07B8A" w:rsidRPr="00013AA5">
        <w:rPr>
          <w:rFonts w:ascii="Times New Roman" w:hAnsi="Times New Roman" w:cs="Times New Roman"/>
        </w:rPr>
        <w:t>. T</w:t>
      </w:r>
      <w:r w:rsidR="32113027" w:rsidRPr="00013AA5">
        <w:rPr>
          <w:rFonts w:ascii="Times New Roman" w:hAnsi="Times New Roman" w:cs="Times New Roman"/>
        </w:rPr>
        <w:t xml:space="preserve">he Intergovernmental Panel on Climate Change warned that we face intensifying and irreversible climate effects if the world fails to reduce its greenhouse gas emissions, and </w:t>
      </w:r>
      <w:r w:rsidR="00925E07" w:rsidRPr="00013AA5">
        <w:rPr>
          <w:rFonts w:ascii="Times New Roman" w:hAnsi="Times New Roman" w:cs="Times New Roman"/>
        </w:rPr>
        <w:t xml:space="preserve">the U.S. </w:t>
      </w:r>
      <w:r w:rsidR="32113027" w:rsidRPr="00013AA5">
        <w:rPr>
          <w:rFonts w:ascii="Times New Roman" w:hAnsi="Times New Roman" w:cs="Times New Roman"/>
        </w:rPr>
        <w:t>government will be called upon at the COP 26 conference to provide leadership in the fight against climate change.</w:t>
      </w:r>
    </w:p>
    <w:p w14:paraId="3280CF16" w14:textId="32037A80" w:rsidR="00ED5F41" w:rsidRPr="00013AA5" w:rsidRDefault="00011020" w:rsidP="00ED5F41">
      <w:pPr>
        <w:rPr>
          <w:rFonts w:ascii="Times New Roman" w:hAnsi="Times New Roman" w:cs="Times New Roman"/>
          <w:b/>
          <w:bCs/>
        </w:rPr>
      </w:pPr>
      <w:r w:rsidRPr="00013AA5">
        <w:rPr>
          <w:rFonts w:ascii="Times New Roman" w:hAnsi="Times New Roman" w:cs="Times New Roman"/>
          <w:b/>
          <w:bCs/>
        </w:rPr>
        <w:t xml:space="preserve">Impact of the Federal Coal Leasing Program </w:t>
      </w:r>
      <w:r w:rsidR="00ED5F41" w:rsidRPr="00013AA5">
        <w:rPr>
          <w:rFonts w:ascii="Times New Roman" w:hAnsi="Times New Roman" w:cs="Times New Roman"/>
          <w:b/>
          <w:bCs/>
        </w:rPr>
        <w:t xml:space="preserve">on </w:t>
      </w:r>
      <w:r w:rsidR="00D876A9" w:rsidRPr="00013AA5">
        <w:rPr>
          <w:rFonts w:ascii="Times New Roman" w:hAnsi="Times New Roman" w:cs="Times New Roman"/>
          <w:b/>
          <w:bCs/>
        </w:rPr>
        <w:t>H</w:t>
      </w:r>
      <w:r w:rsidR="00ED5F41" w:rsidRPr="00013AA5">
        <w:rPr>
          <w:rFonts w:ascii="Times New Roman" w:hAnsi="Times New Roman" w:cs="Times New Roman"/>
          <w:b/>
          <w:bCs/>
        </w:rPr>
        <w:t xml:space="preserve">uman </w:t>
      </w:r>
      <w:r w:rsidR="00D876A9" w:rsidRPr="00013AA5">
        <w:rPr>
          <w:rFonts w:ascii="Times New Roman" w:hAnsi="Times New Roman" w:cs="Times New Roman"/>
          <w:b/>
          <w:bCs/>
        </w:rPr>
        <w:t>H</w:t>
      </w:r>
      <w:r w:rsidR="00ED5F41" w:rsidRPr="00013AA5">
        <w:rPr>
          <w:rFonts w:ascii="Times New Roman" w:hAnsi="Times New Roman" w:cs="Times New Roman"/>
          <w:b/>
          <w:bCs/>
        </w:rPr>
        <w:t>ealth</w:t>
      </w:r>
    </w:p>
    <w:p w14:paraId="129544F1" w14:textId="77777777" w:rsidR="00ED5F41" w:rsidRPr="00013AA5" w:rsidRDefault="00ED5F41" w:rsidP="00ED5F41">
      <w:pPr>
        <w:rPr>
          <w:rFonts w:ascii="Times New Roman" w:hAnsi="Times New Roman" w:cs="Times New Roman"/>
        </w:rPr>
      </w:pPr>
      <w:r w:rsidRPr="00013AA5">
        <w:rPr>
          <w:rFonts w:ascii="Times New Roman" w:hAnsi="Times New Roman" w:cs="Times New Roman"/>
        </w:rPr>
        <w:t xml:space="preserve">As the BLM conducts its new review of the Federal coal leasing program, it must bear in mind that the coal operations it permits can contribute </w:t>
      </w:r>
      <w:proofErr w:type="gramStart"/>
      <w:r w:rsidRPr="00013AA5">
        <w:rPr>
          <w:rFonts w:ascii="Times New Roman" w:hAnsi="Times New Roman" w:cs="Times New Roman"/>
        </w:rPr>
        <w:t>in</w:t>
      </w:r>
      <w:proofErr w:type="gramEnd"/>
      <w:r w:rsidRPr="00013AA5">
        <w:rPr>
          <w:rFonts w:ascii="Times New Roman" w:hAnsi="Times New Roman" w:cs="Times New Roman"/>
        </w:rPr>
        <w:t xml:space="preserve"> a variety of ways to negative impacts on human health. These impacts begin at the mines themselves. Inhalation of respirable coal dust causes coal workers’ pneumoconiosis, commonly referred to as CWP or black lung disease. CWP can result in lung impairment, disability, and premature death.</w:t>
      </w:r>
      <w:r w:rsidRPr="00013AA5">
        <w:rPr>
          <w:rFonts w:ascii="Times New Roman" w:hAnsi="Times New Roman" w:cs="Times New Roman"/>
          <w:vertAlign w:val="superscript"/>
        </w:rPr>
        <w:endnoteReference w:id="4"/>
      </w:r>
      <w:r w:rsidRPr="00013AA5">
        <w:rPr>
          <w:rFonts w:ascii="Times New Roman" w:hAnsi="Times New Roman" w:cs="Times New Roman"/>
        </w:rPr>
        <w:t xml:space="preserve">  Coal mine health impacts can also extend beyond the mine; for example, mining operations can contaminate nearby rivers, lakes, streams and aquifers with highly acidic water containing heavy metals like arsenic, copper, and lead.</w:t>
      </w:r>
      <w:r w:rsidRPr="00013AA5">
        <w:rPr>
          <w:rFonts w:ascii="Times New Roman" w:hAnsi="Times New Roman" w:cs="Times New Roman"/>
          <w:vertAlign w:val="superscript"/>
        </w:rPr>
        <w:endnoteReference w:id="5"/>
      </w:r>
    </w:p>
    <w:p w14:paraId="03828764" w14:textId="520B5DA8" w:rsidR="00ED5F41" w:rsidRPr="00013AA5" w:rsidRDefault="00ED5F41" w:rsidP="00ED5F41">
      <w:pPr>
        <w:rPr>
          <w:rFonts w:ascii="Times New Roman" w:hAnsi="Times New Roman" w:cs="Times New Roman"/>
        </w:rPr>
      </w:pPr>
      <w:r w:rsidRPr="00013AA5">
        <w:rPr>
          <w:rFonts w:ascii="Times New Roman" w:hAnsi="Times New Roman" w:cs="Times New Roman"/>
        </w:rPr>
        <w:t xml:space="preserve">Yet just as a meaningful assessment of the climate impact of BLM coal leases must take a comprehensive view, so an assessment of the health impacts of BLM coal leases must consider impacts beyond those at the point of extraction. These include the impacts associated with coal transportation, combustion, and </w:t>
      </w:r>
      <w:r w:rsidRPr="00013AA5">
        <w:rPr>
          <w:rFonts w:ascii="Times New Roman" w:hAnsi="Times New Roman" w:cs="Times New Roman"/>
        </w:rPr>
        <w:lastRenderedPageBreak/>
        <w:t xml:space="preserve">waste disposal. While entire reports can be written on each of these steps, and indeed have, we offer here </w:t>
      </w:r>
      <w:proofErr w:type="gramStart"/>
      <w:r w:rsidRPr="00013AA5">
        <w:rPr>
          <w:rFonts w:ascii="Times New Roman" w:hAnsi="Times New Roman" w:cs="Times New Roman"/>
        </w:rPr>
        <w:t>a brief summary</w:t>
      </w:r>
      <w:proofErr w:type="gramEnd"/>
      <w:r w:rsidRPr="00013AA5">
        <w:rPr>
          <w:rFonts w:ascii="Times New Roman" w:hAnsi="Times New Roman" w:cs="Times New Roman"/>
        </w:rPr>
        <w:t xml:space="preserve"> of salient points:</w:t>
      </w:r>
    </w:p>
    <w:p w14:paraId="4190BB24" w14:textId="6583FBFF" w:rsidR="00ED5F41" w:rsidRPr="00013AA5" w:rsidRDefault="00ED5F41" w:rsidP="00ED5F41">
      <w:pPr>
        <w:rPr>
          <w:rFonts w:ascii="Times New Roman" w:hAnsi="Times New Roman" w:cs="Times New Roman"/>
        </w:rPr>
      </w:pPr>
      <w:r w:rsidRPr="00013AA5">
        <w:rPr>
          <w:rFonts w:ascii="Times New Roman" w:hAnsi="Times New Roman" w:cs="Times New Roman"/>
          <w:b/>
          <w:bCs/>
        </w:rPr>
        <w:t>Coal transportation:</w:t>
      </w:r>
      <w:r w:rsidRPr="00013AA5">
        <w:rPr>
          <w:rFonts w:ascii="Times New Roman" w:hAnsi="Times New Roman" w:cs="Times New Roman"/>
        </w:rPr>
        <w:t xml:space="preserve"> Coal is transported from the mine to its point of service via trains, trucks, and marine vessels. Each mode of transportation releases its own toxic air pollutants, primarily through diesel exhaust. These include particulate matter (PM) and oxides of nitrogen (NOx)</w:t>
      </w:r>
      <w:r w:rsidR="00644312" w:rsidRPr="00013AA5">
        <w:rPr>
          <w:rFonts w:ascii="Times New Roman" w:hAnsi="Times New Roman" w:cs="Times New Roman"/>
        </w:rPr>
        <w:t>. NOx co</w:t>
      </w:r>
      <w:r w:rsidRPr="00013AA5">
        <w:rPr>
          <w:rFonts w:ascii="Times New Roman" w:hAnsi="Times New Roman" w:cs="Times New Roman"/>
        </w:rPr>
        <w:t>ntributes to the production of ground-level ozone (smog).</w:t>
      </w:r>
      <w:r w:rsidR="004B22A4" w:rsidRPr="00013AA5">
        <w:rPr>
          <w:rFonts w:ascii="Times New Roman" w:hAnsi="Times New Roman" w:cs="Times New Roman"/>
        </w:rPr>
        <w:t xml:space="preserve"> </w:t>
      </w:r>
      <w:r w:rsidRPr="00013AA5">
        <w:rPr>
          <w:rFonts w:ascii="Times New Roman" w:hAnsi="Times New Roman" w:cs="Times New Roman"/>
        </w:rPr>
        <w:t>Coal trains also release respirable coal dust into the air, exposing communities far from the mine site to dangerous dust inhalation.</w:t>
      </w:r>
    </w:p>
    <w:p w14:paraId="686831EC" w14:textId="4442DBF4" w:rsidR="00ED5F41" w:rsidRPr="00013AA5" w:rsidRDefault="00ED5F41" w:rsidP="00ED5F41">
      <w:pPr>
        <w:rPr>
          <w:rFonts w:ascii="Times New Roman" w:hAnsi="Times New Roman" w:cs="Times New Roman"/>
        </w:rPr>
      </w:pPr>
      <w:r w:rsidRPr="00013AA5">
        <w:rPr>
          <w:rFonts w:ascii="Times New Roman" w:hAnsi="Times New Roman" w:cs="Times New Roman"/>
          <w:b/>
          <w:bCs/>
        </w:rPr>
        <w:t>Coal combustion:</w:t>
      </w:r>
      <w:r w:rsidRPr="00013AA5">
        <w:rPr>
          <w:rFonts w:ascii="Times New Roman" w:hAnsi="Times New Roman" w:cs="Times New Roman"/>
        </w:rPr>
        <w:t xml:space="preserve"> When coal is burned, </w:t>
      </w:r>
      <w:r w:rsidR="000B5A69" w:rsidRPr="00013AA5">
        <w:rPr>
          <w:rFonts w:ascii="Times New Roman" w:hAnsi="Times New Roman" w:cs="Times New Roman"/>
        </w:rPr>
        <w:t xml:space="preserve">the </w:t>
      </w:r>
      <w:r w:rsidRPr="00013AA5">
        <w:rPr>
          <w:rFonts w:ascii="Times New Roman" w:hAnsi="Times New Roman" w:cs="Times New Roman"/>
        </w:rPr>
        <w:t xml:space="preserve">health-endangering pollutants </w:t>
      </w:r>
      <w:r w:rsidR="000B5A69" w:rsidRPr="00013AA5">
        <w:rPr>
          <w:rFonts w:ascii="Times New Roman" w:hAnsi="Times New Roman" w:cs="Times New Roman"/>
        </w:rPr>
        <w:t>it releases</w:t>
      </w:r>
      <w:r w:rsidR="00932C53" w:rsidRPr="00013AA5">
        <w:rPr>
          <w:rFonts w:ascii="Times New Roman" w:hAnsi="Times New Roman" w:cs="Times New Roman"/>
        </w:rPr>
        <w:t xml:space="preserve">, </w:t>
      </w:r>
      <w:r w:rsidR="00536F5F" w:rsidRPr="00013AA5">
        <w:rPr>
          <w:rFonts w:ascii="Times New Roman" w:hAnsi="Times New Roman" w:cs="Times New Roman"/>
        </w:rPr>
        <w:t>in</w:t>
      </w:r>
      <w:r w:rsidR="00A11BD9" w:rsidRPr="00013AA5">
        <w:rPr>
          <w:rFonts w:ascii="Times New Roman" w:hAnsi="Times New Roman" w:cs="Times New Roman"/>
        </w:rPr>
        <w:t xml:space="preserve">cluding </w:t>
      </w:r>
      <w:r w:rsidR="00DE7253" w:rsidRPr="00013AA5">
        <w:rPr>
          <w:rFonts w:ascii="Times New Roman" w:hAnsi="Times New Roman" w:cs="Times New Roman"/>
        </w:rPr>
        <w:t xml:space="preserve">nitrogen </w:t>
      </w:r>
      <w:r w:rsidR="00A11BD9" w:rsidRPr="00013AA5">
        <w:rPr>
          <w:rFonts w:ascii="Times New Roman" w:hAnsi="Times New Roman" w:cs="Times New Roman"/>
        </w:rPr>
        <w:t>oxides (NOx)</w:t>
      </w:r>
      <w:r w:rsidR="00932C53" w:rsidRPr="00013AA5">
        <w:rPr>
          <w:rFonts w:ascii="Times New Roman" w:hAnsi="Times New Roman" w:cs="Times New Roman"/>
        </w:rPr>
        <w:t xml:space="preserve"> and </w:t>
      </w:r>
      <w:r w:rsidR="00DE7253" w:rsidRPr="00013AA5">
        <w:rPr>
          <w:rFonts w:ascii="Times New Roman" w:hAnsi="Times New Roman" w:cs="Times New Roman"/>
        </w:rPr>
        <w:t>sulfur oxides (</w:t>
      </w:r>
      <w:proofErr w:type="spellStart"/>
      <w:r w:rsidR="00DE7253" w:rsidRPr="00013AA5">
        <w:rPr>
          <w:rFonts w:ascii="Times New Roman" w:hAnsi="Times New Roman" w:cs="Times New Roman"/>
        </w:rPr>
        <w:t>SOx</w:t>
      </w:r>
      <w:proofErr w:type="spellEnd"/>
      <w:r w:rsidR="00DE7253" w:rsidRPr="00013AA5">
        <w:rPr>
          <w:rFonts w:ascii="Times New Roman" w:hAnsi="Times New Roman" w:cs="Times New Roman"/>
        </w:rPr>
        <w:t>)</w:t>
      </w:r>
      <w:r w:rsidR="00932C53" w:rsidRPr="00013AA5">
        <w:rPr>
          <w:rFonts w:ascii="Times New Roman" w:hAnsi="Times New Roman" w:cs="Times New Roman"/>
        </w:rPr>
        <w:t xml:space="preserve">, </w:t>
      </w:r>
      <w:r w:rsidRPr="00013AA5">
        <w:rPr>
          <w:rFonts w:ascii="Times New Roman" w:hAnsi="Times New Roman" w:cs="Times New Roman"/>
        </w:rPr>
        <w:t>affect all the major body organ systems. In fact, coal combustion contributes to four of the leading causes of mortality in the US: heart disease, cancer, stroke, and chronic lower respiratory diseases. Air pollutants caused by coal combustion</w:t>
      </w:r>
      <w:r w:rsidR="00A8399F" w:rsidRPr="00013AA5">
        <w:rPr>
          <w:rFonts w:ascii="Times New Roman" w:hAnsi="Times New Roman" w:cs="Times New Roman"/>
        </w:rPr>
        <w:t>,</w:t>
      </w:r>
      <w:r w:rsidR="00932C53" w:rsidRPr="00013AA5">
        <w:rPr>
          <w:rFonts w:ascii="Times New Roman" w:hAnsi="Times New Roman" w:cs="Times New Roman"/>
        </w:rPr>
        <w:t xml:space="preserve"> </w:t>
      </w:r>
      <w:proofErr w:type="gramStart"/>
      <w:r w:rsidRPr="00013AA5">
        <w:rPr>
          <w:rFonts w:ascii="Times New Roman" w:hAnsi="Times New Roman" w:cs="Times New Roman"/>
        </w:rPr>
        <w:t>in particular</w:t>
      </w:r>
      <w:r w:rsidR="00441677" w:rsidRPr="00013AA5">
        <w:rPr>
          <w:rFonts w:ascii="Times New Roman" w:hAnsi="Times New Roman" w:cs="Times New Roman"/>
        </w:rPr>
        <w:t xml:space="preserve"> </w:t>
      </w:r>
      <w:r w:rsidRPr="00013AA5">
        <w:rPr>
          <w:rFonts w:ascii="Times New Roman" w:hAnsi="Times New Roman" w:cs="Times New Roman"/>
        </w:rPr>
        <w:t>the</w:t>
      </w:r>
      <w:proofErr w:type="gramEnd"/>
      <w:r w:rsidRPr="00013AA5">
        <w:rPr>
          <w:rFonts w:ascii="Times New Roman" w:hAnsi="Times New Roman" w:cs="Times New Roman"/>
        </w:rPr>
        <w:t xml:space="preserve"> very small particulates known as PM</w:t>
      </w:r>
      <w:r w:rsidRPr="00013AA5">
        <w:rPr>
          <w:rFonts w:ascii="Times New Roman" w:hAnsi="Times New Roman" w:cs="Times New Roman"/>
          <w:vertAlign w:val="subscript"/>
        </w:rPr>
        <w:t>2.</w:t>
      </w:r>
      <w:r w:rsidR="008A3BC2" w:rsidRPr="00013AA5">
        <w:rPr>
          <w:rFonts w:ascii="Times New Roman" w:hAnsi="Times New Roman" w:cs="Times New Roman"/>
          <w:vertAlign w:val="subscript"/>
        </w:rPr>
        <w:t>5</w:t>
      </w:r>
      <w:r w:rsidR="008A3BC2" w:rsidRPr="00013AA5">
        <w:rPr>
          <w:rFonts w:ascii="Times New Roman" w:hAnsi="Times New Roman" w:cs="Times New Roman"/>
        </w:rPr>
        <w:t>, adversely</w:t>
      </w:r>
      <w:r w:rsidRPr="00013AA5">
        <w:rPr>
          <w:rFonts w:ascii="Times New Roman" w:hAnsi="Times New Roman" w:cs="Times New Roman"/>
        </w:rPr>
        <w:t xml:space="preserve"> affect the respiratory system. </w:t>
      </w:r>
      <w:r w:rsidR="002B1120" w:rsidRPr="00013AA5">
        <w:rPr>
          <w:rFonts w:ascii="Times New Roman" w:hAnsi="Times New Roman" w:cs="Times New Roman"/>
        </w:rPr>
        <w:t>PM</w:t>
      </w:r>
      <w:r w:rsidR="002B1120" w:rsidRPr="00013AA5">
        <w:rPr>
          <w:rFonts w:ascii="Times New Roman" w:hAnsi="Times New Roman" w:cs="Times New Roman"/>
          <w:vertAlign w:val="subscript"/>
        </w:rPr>
        <w:t>2.5</w:t>
      </w:r>
      <w:r w:rsidRPr="00013AA5">
        <w:rPr>
          <w:rFonts w:ascii="Times New Roman" w:hAnsi="Times New Roman" w:cs="Times New Roman"/>
        </w:rPr>
        <w:t xml:space="preserve"> </w:t>
      </w:r>
      <w:r w:rsidR="002B1120" w:rsidRPr="00013AA5">
        <w:rPr>
          <w:rFonts w:ascii="Times New Roman" w:hAnsi="Times New Roman" w:cs="Times New Roman"/>
        </w:rPr>
        <w:t xml:space="preserve">is </w:t>
      </w:r>
      <w:r w:rsidRPr="00013AA5">
        <w:rPr>
          <w:rFonts w:ascii="Times New Roman" w:hAnsi="Times New Roman" w:cs="Times New Roman"/>
        </w:rPr>
        <w:t>known to trigger asthma attacks; contribute</w:t>
      </w:r>
      <w:r w:rsidR="00F23FED" w:rsidRPr="00013AA5">
        <w:rPr>
          <w:rFonts w:ascii="Times New Roman" w:hAnsi="Times New Roman" w:cs="Times New Roman"/>
        </w:rPr>
        <w:t>s</w:t>
      </w:r>
      <w:r w:rsidRPr="00013AA5">
        <w:rPr>
          <w:rFonts w:ascii="Times New Roman" w:hAnsi="Times New Roman" w:cs="Times New Roman"/>
        </w:rPr>
        <w:t xml:space="preserve"> to chronic obstructive pulmonary disease (COPD); and </w:t>
      </w:r>
      <w:r w:rsidR="00441677" w:rsidRPr="00013AA5">
        <w:rPr>
          <w:rFonts w:ascii="Times New Roman" w:hAnsi="Times New Roman" w:cs="Times New Roman"/>
        </w:rPr>
        <w:t>is</w:t>
      </w:r>
      <w:r w:rsidRPr="00013AA5">
        <w:rPr>
          <w:rFonts w:ascii="Times New Roman" w:hAnsi="Times New Roman" w:cs="Times New Roman"/>
        </w:rPr>
        <w:t xml:space="preserve"> correlated with mortality from lung cancer, the leading cancer killer in both men and women. </w:t>
      </w:r>
    </w:p>
    <w:p w14:paraId="00502B2A" w14:textId="405E407B" w:rsidR="00ED5F41" w:rsidRPr="00013AA5" w:rsidRDefault="00ED5F41" w:rsidP="00ED5F41">
      <w:pPr>
        <w:rPr>
          <w:rFonts w:ascii="Times New Roman" w:hAnsi="Times New Roman" w:cs="Times New Roman"/>
        </w:rPr>
      </w:pPr>
      <w:r w:rsidRPr="00013AA5">
        <w:rPr>
          <w:rFonts w:ascii="Times New Roman" w:hAnsi="Times New Roman" w:cs="Times New Roman"/>
        </w:rPr>
        <w:t xml:space="preserve">Pollutants produced by coal combustion also damage the cardiovascular system and the neurological system. Coronary heart disease is a leading cause of death in U.S., and coal combustion air pollutants, especially </w:t>
      </w:r>
      <w:r w:rsidR="0007530C" w:rsidRPr="00013AA5">
        <w:rPr>
          <w:rFonts w:ascii="Times New Roman" w:hAnsi="Times New Roman" w:cs="Times New Roman"/>
        </w:rPr>
        <w:t>NOx</w:t>
      </w:r>
      <w:r w:rsidRPr="00013AA5">
        <w:rPr>
          <w:rFonts w:ascii="Times New Roman" w:hAnsi="Times New Roman" w:cs="Times New Roman"/>
        </w:rPr>
        <w:t xml:space="preserve"> and PM</w:t>
      </w:r>
      <w:r w:rsidR="006B663E" w:rsidRPr="00013AA5">
        <w:rPr>
          <w:rFonts w:ascii="Times New Roman" w:hAnsi="Times New Roman" w:cs="Times New Roman"/>
          <w:vertAlign w:val="subscript"/>
        </w:rPr>
        <w:t>2.5</w:t>
      </w:r>
      <w:r w:rsidRPr="00013AA5">
        <w:rPr>
          <w:rFonts w:ascii="Times New Roman" w:hAnsi="Times New Roman" w:cs="Times New Roman"/>
        </w:rPr>
        <w:t xml:space="preserve">, are known to negatively impact cardiovascular health. These impacts include cardiac arrhythmias, </w:t>
      </w:r>
      <w:r w:rsidR="00032C04" w:rsidRPr="00013AA5">
        <w:rPr>
          <w:rFonts w:ascii="Times New Roman" w:hAnsi="Times New Roman" w:cs="Times New Roman"/>
        </w:rPr>
        <w:t>heart attacks</w:t>
      </w:r>
      <w:r w:rsidRPr="00013AA5">
        <w:rPr>
          <w:rFonts w:ascii="Times New Roman" w:hAnsi="Times New Roman" w:cs="Times New Roman"/>
        </w:rPr>
        <w:t xml:space="preserve">, and congestive heart failure. Effects on the neurological system </w:t>
      </w:r>
      <w:r w:rsidR="00AB33BD" w:rsidRPr="00013AA5">
        <w:rPr>
          <w:rFonts w:ascii="Times New Roman" w:hAnsi="Times New Roman" w:cs="Times New Roman"/>
        </w:rPr>
        <w:t>include stroke</w:t>
      </w:r>
      <w:r w:rsidRPr="00013AA5">
        <w:rPr>
          <w:rFonts w:ascii="Times New Roman" w:hAnsi="Times New Roman" w:cs="Times New Roman"/>
        </w:rPr>
        <w:t xml:space="preserve">, associated with exposure to </w:t>
      </w:r>
      <w:r w:rsidR="00AB33BD" w:rsidRPr="00013AA5">
        <w:rPr>
          <w:rFonts w:ascii="Times New Roman" w:hAnsi="Times New Roman" w:cs="Times New Roman"/>
        </w:rPr>
        <w:t>fine particles</w:t>
      </w:r>
      <w:r w:rsidRPr="00013AA5">
        <w:rPr>
          <w:rFonts w:ascii="Times New Roman" w:hAnsi="Times New Roman" w:cs="Times New Roman"/>
        </w:rPr>
        <w:t xml:space="preserve">, and developmental delay, reduced IQ and permanent loss of intelligence, associated with mercury.  </w:t>
      </w:r>
    </w:p>
    <w:p w14:paraId="4B56753C" w14:textId="48192BBD" w:rsidR="00ED5F41" w:rsidRPr="00013AA5" w:rsidRDefault="00ED5F41" w:rsidP="005C4F48">
      <w:pPr>
        <w:rPr>
          <w:rFonts w:ascii="Times New Roman" w:eastAsia="Calibri" w:hAnsi="Times New Roman" w:cs="Times New Roman"/>
          <w:sz w:val="24"/>
          <w:szCs w:val="24"/>
        </w:rPr>
      </w:pPr>
      <w:r w:rsidRPr="00013AA5">
        <w:rPr>
          <w:rFonts w:ascii="Times New Roman" w:hAnsi="Times New Roman" w:cs="Times New Roman"/>
        </w:rPr>
        <w:t>Neurological effects are in large measure propelled by coal combustion’s contributions to water pollution. Mercury exits power plant smokestacks as air pollution, then falls from the air in rain and other precipitation, contaminating rivers, streams, lakes and bay</w:t>
      </w:r>
      <w:r w:rsidR="008A3407" w:rsidRPr="00013AA5">
        <w:rPr>
          <w:rFonts w:ascii="Times New Roman" w:hAnsi="Times New Roman" w:cs="Times New Roman"/>
        </w:rPr>
        <w:t>s</w:t>
      </w:r>
      <w:r w:rsidRPr="00013AA5">
        <w:rPr>
          <w:rFonts w:ascii="Times New Roman" w:hAnsi="Times New Roman" w:cs="Times New Roman"/>
        </w:rPr>
        <w:t>. There it enters the food chain, where it bioaccumulates in animal tissue. As larger animals eat smaller ones, mercury becomes more concentrated higher up the food chain. We humans eat at the top of the food chain, making consumption of mercury-contaminated fish the most common pathway of human mercury exposure. Most at risk are babies in utero.</w:t>
      </w:r>
      <w:r w:rsidR="29C88F0A" w:rsidRPr="00013AA5">
        <w:rPr>
          <w:rFonts w:ascii="Times New Roman" w:hAnsi="Times New Roman" w:cs="Times New Roman"/>
        </w:rPr>
        <w:t xml:space="preserve"> </w:t>
      </w:r>
      <w:r w:rsidR="29C88F0A" w:rsidRPr="00013AA5">
        <w:rPr>
          <w:rFonts w:ascii="Times New Roman" w:eastAsia="Calibri" w:hAnsi="Times New Roman" w:cs="Times New Roman"/>
        </w:rPr>
        <w:t>Children exposed to mercury during a mother’s pregnancy can experience persistent and lifelong IQ and motor function deficits. High levels of mercury exposure in adults have been associated with adverse cardiovascular effects, including increased risk of fatal heart attacks.</w:t>
      </w:r>
      <w:r w:rsidR="00EA2899" w:rsidRPr="00013AA5">
        <w:rPr>
          <w:rStyle w:val="EndnoteReference"/>
          <w:rFonts w:ascii="Times New Roman" w:eastAsia="Calibri" w:hAnsi="Times New Roman" w:cs="Times New Roman"/>
        </w:rPr>
        <w:endnoteReference w:id="6"/>
      </w:r>
    </w:p>
    <w:p w14:paraId="485CB0FC" w14:textId="543257E0" w:rsidR="00ED5F41" w:rsidRPr="00013AA5" w:rsidRDefault="00ED5F41" w:rsidP="00ED5F41">
      <w:pPr>
        <w:rPr>
          <w:rFonts w:ascii="Times New Roman" w:hAnsi="Times New Roman" w:cs="Times New Roman"/>
        </w:rPr>
      </w:pPr>
      <w:r w:rsidRPr="00013AA5">
        <w:rPr>
          <w:rFonts w:ascii="Times New Roman" w:hAnsi="Times New Roman" w:cs="Times New Roman"/>
        </w:rPr>
        <w:t>Families in many communities of color, including African-Americans and Native peoples, rely on fishing to supply basic nutritional needs.</w:t>
      </w:r>
      <w:r w:rsidRPr="00013AA5">
        <w:rPr>
          <w:rFonts w:ascii="Times New Roman" w:hAnsi="Times New Roman" w:cs="Times New Roman"/>
          <w:vertAlign w:val="superscript"/>
        </w:rPr>
        <w:endnoteReference w:id="7"/>
      </w:r>
      <w:r w:rsidRPr="00013AA5">
        <w:rPr>
          <w:rFonts w:ascii="Times New Roman" w:hAnsi="Times New Roman" w:cs="Times New Roman"/>
        </w:rPr>
        <w:t xml:space="preserve"> Fishing can provide an inexpensive and healthful food source, but when fish are contaminated, reliance on fishing for food poses increased health risks. Thus, subsistence fishing communities may face chronic exposure to high levels of mercury.</w:t>
      </w:r>
      <w:r w:rsidRPr="00013AA5">
        <w:rPr>
          <w:rFonts w:ascii="Times New Roman" w:hAnsi="Times New Roman" w:cs="Times New Roman"/>
          <w:vertAlign w:val="superscript"/>
        </w:rPr>
        <w:endnoteReference w:id="8"/>
      </w:r>
      <w:r w:rsidRPr="00013AA5">
        <w:rPr>
          <w:rFonts w:ascii="Times New Roman" w:hAnsi="Times New Roman" w:cs="Times New Roman"/>
        </w:rPr>
        <w:t xml:space="preserve"> Compounding this risk is </w:t>
      </w:r>
      <w:r w:rsidR="006668DB" w:rsidRPr="00013AA5">
        <w:rPr>
          <w:rFonts w:ascii="Times New Roman" w:hAnsi="Times New Roman" w:cs="Times New Roman"/>
        </w:rPr>
        <w:t>the</w:t>
      </w:r>
      <w:r w:rsidRPr="00013AA5">
        <w:rPr>
          <w:rFonts w:ascii="Times New Roman" w:hAnsi="Times New Roman" w:cs="Times New Roman"/>
        </w:rPr>
        <w:t xml:space="preserve"> fact that communities of color and low-income communities frequently have limited access to health care, allowing adverse impacts to go unaddressed. In short, mercury contamination from oil- and coal-fired power plants is an </w:t>
      </w:r>
      <w:r w:rsidR="00FE3979" w:rsidRPr="00013AA5">
        <w:rPr>
          <w:rFonts w:ascii="Times New Roman" w:hAnsi="Times New Roman" w:cs="Times New Roman"/>
        </w:rPr>
        <w:t>e</w:t>
      </w:r>
      <w:r w:rsidRPr="00013AA5">
        <w:rPr>
          <w:rFonts w:ascii="Times New Roman" w:hAnsi="Times New Roman" w:cs="Times New Roman"/>
        </w:rPr>
        <w:t xml:space="preserve">nvironmental </w:t>
      </w:r>
      <w:r w:rsidR="00FE3979" w:rsidRPr="00013AA5">
        <w:rPr>
          <w:rFonts w:ascii="Times New Roman" w:hAnsi="Times New Roman" w:cs="Times New Roman"/>
        </w:rPr>
        <w:t>j</w:t>
      </w:r>
      <w:r w:rsidRPr="00013AA5">
        <w:rPr>
          <w:rFonts w:ascii="Times New Roman" w:hAnsi="Times New Roman" w:cs="Times New Roman"/>
        </w:rPr>
        <w:t>ustice issue.</w:t>
      </w:r>
    </w:p>
    <w:p w14:paraId="26FE9149" w14:textId="3C2BE5DB" w:rsidR="00ED5F41" w:rsidRPr="00013AA5" w:rsidRDefault="00ED5F41" w:rsidP="00ED5F41">
      <w:pPr>
        <w:rPr>
          <w:rFonts w:ascii="Times New Roman" w:hAnsi="Times New Roman" w:cs="Times New Roman"/>
        </w:rPr>
      </w:pPr>
      <w:r w:rsidRPr="00013AA5">
        <w:rPr>
          <w:rFonts w:ascii="Times New Roman" w:hAnsi="Times New Roman" w:cs="Times New Roman"/>
          <w:b/>
          <w:bCs/>
        </w:rPr>
        <w:t>Coal waste disposal:</w:t>
      </w:r>
      <w:r w:rsidRPr="00013AA5">
        <w:rPr>
          <w:rFonts w:ascii="Times New Roman" w:hAnsi="Times New Roman" w:cs="Times New Roman"/>
        </w:rPr>
        <w:t xml:space="preserve"> After the carbon in coal is burned away, what remains is large quantities of waste material known as coal ash. Coal ash is </w:t>
      </w:r>
      <w:r w:rsidR="00FD3CFB" w:rsidRPr="00013AA5">
        <w:rPr>
          <w:rFonts w:ascii="Times New Roman" w:hAnsi="Times New Roman" w:cs="Times New Roman"/>
        </w:rPr>
        <w:t>one of the largest</w:t>
      </w:r>
      <w:r w:rsidRPr="00013AA5">
        <w:rPr>
          <w:rFonts w:ascii="Times New Roman" w:hAnsi="Times New Roman" w:cs="Times New Roman"/>
        </w:rPr>
        <w:t xml:space="preserve"> industrial waste stream</w:t>
      </w:r>
      <w:r w:rsidR="00CE7D06" w:rsidRPr="00013AA5">
        <w:rPr>
          <w:rFonts w:ascii="Times New Roman" w:hAnsi="Times New Roman" w:cs="Times New Roman"/>
        </w:rPr>
        <w:t>s</w:t>
      </w:r>
      <w:r w:rsidRPr="00013AA5">
        <w:rPr>
          <w:rFonts w:ascii="Times New Roman" w:hAnsi="Times New Roman" w:cs="Times New Roman"/>
        </w:rPr>
        <w:t xml:space="preserve"> in the U.S., after mining wastes.</w:t>
      </w:r>
      <w:r w:rsidR="00964DFD" w:rsidRPr="00013AA5">
        <w:rPr>
          <w:rStyle w:val="EndnoteReference"/>
          <w:rFonts w:ascii="Times New Roman" w:hAnsi="Times New Roman" w:cs="Times New Roman"/>
        </w:rPr>
        <w:endnoteReference w:id="9"/>
      </w:r>
      <w:r w:rsidRPr="00013AA5">
        <w:rPr>
          <w:rFonts w:ascii="Times New Roman" w:hAnsi="Times New Roman" w:cs="Times New Roman"/>
        </w:rPr>
        <w:t xml:space="preserve"> Typically, coal ash contains a host of naturally occurring toxic metals, including arsenic, lead, mercury, cadmium, chromium and selenium, as well as aluminum, antimony, barium, beryllium, boron, chlorine, cobalt, manganese, molybdenum, nickel, thallium, vanadium, and zinc.</w:t>
      </w:r>
      <w:r w:rsidRPr="00013AA5">
        <w:rPr>
          <w:rFonts w:ascii="Times New Roman" w:hAnsi="Times New Roman" w:cs="Times New Roman"/>
          <w:vertAlign w:val="superscript"/>
        </w:rPr>
        <w:endnoteReference w:id="10"/>
      </w:r>
      <w:r w:rsidRPr="00013AA5">
        <w:rPr>
          <w:rFonts w:ascii="Times New Roman" w:hAnsi="Times New Roman" w:cs="Times New Roman"/>
        </w:rPr>
        <w:t xml:space="preserve"> All can be toxic. Especially where there is prolonged exposure, these metals can cause several types of cancer, heart damage, lung disease, respiratory distress, kidney disease, reproductive problems, gastrointestinal illness, birth defects, impaired bone growth in children, nervous system impacts, </w:t>
      </w:r>
      <w:r w:rsidRPr="00013AA5">
        <w:rPr>
          <w:rFonts w:ascii="Times New Roman" w:hAnsi="Times New Roman" w:cs="Times New Roman"/>
        </w:rPr>
        <w:lastRenderedPageBreak/>
        <w:t>cognitive deficits, developmental delays and behavioral problems. This toxic pollution can and does escape from coal ash disposal sites such as ponds and landfills.</w:t>
      </w:r>
      <w:r w:rsidRPr="00013AA5">
        <w:rPr>
          <w:rFonts w:ascii="Times New Roman" w:hAnsi="Times New Roman" w:cs="Times New Roman"/>
          <w:vertAlign w:val="superscript"/>
        </w:rPr>
        <w:endnoteReference w:id="11"/>
      </w:r>
      <w:r w:rsidRPr="00013AA5">
        <w:rPr>
          <w:rFonts w:ascii="Times New Roman" w:hAnsi="Times New Roman" w:cs="Times New Roman"/>
        </w:rPr>
        <w:t xml:space="preserve"> </w:t>
      </w:r>
    </w:p>
    <w:p w14:paraId="0F1859EA" w14:textId="77777777" w:rsidR="00ED5F41" w:rsidRPr="00013AA5" w:rsidRDefault="00ED5F41" w:rsidP="00ED5F41">
      <w:pPr>
        <w:rPr>
          <w:rFonts w:ascii="Times New Roman" w:hAnsi="Times New Roman" w:cs="Times New Roman"/>
          <w:b/>
          <w:bCs/>
        </w:rPr>
      </w:pPr>
      <w:r w:rsidRPr="00013AA5">
        <w:rPr>
          <w:rFonts w:ascii="Times New Roman" w:hAnsi="Times New Roman" w:cs="Times New Roman"/>
          <w:b/>
          <w:bCs/>
        </w:rPr>
        <w:t>Recommendations</w:t>
      </w:r>
    </w:p>
    <w:p w14:paraId="7BDF84DA" w14:textId="77777777" w:rsidR="00EF514D" w:rsidRPr="00013AA5" w:rsidRDefault="00ED5F41" w:rsidP="00ED5F41">
      <w:pPr>
        <w:rPr>
          <w:rFonts w:ascii="Times New Roman" w:hAnsi="Times New Roman" w:cs="Times New Roman"/>
        </w:rPr>
      </w:pPr>
      <w:r w:rsidRPr="00013AA5">
        <w:rPr>
          <w:rFonts w:ascii="Times New Roman" w:hAnsi="Times New Roman" w:cs="Times New Roman"/>
        </w:rPr>
        <w:t>Given the impact of coal on the world’s climate, and the urgent need to slow climate change by slashing greenhouse gas emissions; the range and severity of coal’s direct harms to health due to the pollutants released by combustion; and the number of people and population sectors vulnerable to these harms, we call on the Bureau of Land Management to take the following actions:</w:t>
      </w:r>
      <w:r w:rsidR="00EF514D" w:rsidRPr="00013AA5">
        <w:rPr>
          <w:rFonts w:ascii="Times New Roman" w:hAnsi="Times New Roman" w:cs="Times New Roman"/>
        </w:rPr>
        <w:t xml:space="preserve"> </w:t>
      </w:r>
    </w:p>
    <w:p w14:paraId="36B7DC3D" w14:textId="77777777" w:rsidR="00EF514D" w:rsidRPr="00013AA5" w:rsidRDefault="00ED5F41" w:rsidP="00ED5F41">
      <w:pPr>
        <w:pStyle w:val="ListParagraph"/>
        <w:numPr>
          <w:ilvl w:val="0"/>
          <w:numId w:val="3"/>
        </w:numPr>
        <w:rPr>
          <w:rFonts w:ascii="Times New Roman" w:hAnsi="Times New Roman" w:cs="Times New Roman"/>
        </w:rPr>
      </w:pPr>
      <w:r w:rsidRPr="00013AA5">
        <w:rPr>
          <w:rFonts w:ascii="Times New Roman" w:hAnsi="Times New Roman" w:cs="Times New Roman"/>
        </w:rPr>
        <w:t xml:space="preserve">Cease the extraction of coal on federal </w:t>
      </w:r>
      <w:proofErr w:type="gramStart"/>
      <w:r w:rsidRPr="00013AA5">
        <w:rPr>
          <w:rFonts w:ascii="Times New Roman" w:hAnsi="Times New Roman" w:cs="Times New Roman"/>
        </w:rPr>
        <w:t>lands;</w:t>
      </w:r>
      <w:proofErr w:type="gramEnd"/>
      <w:r w:rsidRPr="00013AA5">
        <w:rPr>
          <w:rFonts w:ascii="Times New Roman" w:hAnsi="Times New Roman" w:cs="Times New Roman"/>
        </w:rPr>
        <w:t xml:space="preserve"> </w:t>
      </w:r>
    </w:p>
    <w:p w14:paraId="6A9A7508" w14:textId="77777777" w:rsidR="00EF514D" w:rsidRPr="00013AA5" w:rsidRDefault="00ED5F41" w:rsidP="00ED5F41">
      <w:pPr>
        <w:pStyle w:val="ListParagraph"/>
        <w:numPr>
          <w:ilvl w:val="0"/>
          <w:numId w:val="3"/>
        </w:numPr>
        <w:rPr>
          <w:rFonts w:ascii="Times New Roman" w:hAnsi="Times New Roman" w:cs="Times New Roman"/>
        </w:rPr>
      </w:pPr>
      <w:r w:rsidRPr="00013AA5">
        <w:rPr>
          <w:rFonts w:ascii="Times New Roman" w:hAnsi="Times New Roman" w:cs="Times New Roman"/>
        </w:rPr>
        <w:t>Approve no new leases for coal extraction; and</w:t>
      </w:r>
    </w:p>
    <w:p w14:paraId="57E924CA" w14:textId="48290E08" w:rsidR="00ED5F41" w:rsidRPr="00013AA5" w:rsidRDefault="00BE134A" w:rsidP="00ED5F41">
      <w:pPr>
        <w:pStyle w:val="ListParagraph"/>
        <w:numPr>
          <w:ilvl w:val="0"/>
          <w:numId w:val="3"/>
        </w:numPr>
        <w:rPr>
          <w:rFonts w:ascii="Times New Roman" w:hAnsi="Times New Roman" w:cs="Times New Roman"/>
        </w:rPr>
      </w:pPr>
      <w:r w:rsidRPr="00013AA5">
        <w:rPr>
          <w:rFonts w:ascii="Times New Roman" w:hAnsi="Times New Roman" w:cs="Times New Roman"/>
        </w:rPr>
        <w:t>In place of coal</w:t>
      </w:r>
      <w:r w:rsidR="00ED5F41" w:rsidRPr="00013AA5">
        <w:rPr>
          <w:rFonts w:ascii="Times New Roman" w:hAnsi="Times New Roman" w:cs="Times New Roman"/>
        </w:rPr>
        <w:t>, support, promote and facilitate the generation of clean, safe, carbon-free energy utilizing the resources so abundantly available on our federal lands: solar and wind energy.</w:t>
      </w:r>
    </w:p>
    <w:p w14:paraId="11113F9C" w14:textId="77777777" w:rsidR="005D7668" w:rsidRPr="00013AA5" w:rsidRDefault="005D7668" w:rsidP="005D7668">
      <w:pPr>
        <w:rPr>
          <w:rFonts w:ascii="Times New Roman" w:hAnsi="Times New Roman" w:cs="Times New Roman"/>
        </w:rPr>
      </w:pPr>
      <w:r w:rsidRPr="00013AA5">
        <w:rPr>
          <w:rFonts w:ascii="Times New Roman" w:hAnsi="Times New Roman" w:cs="Times New Roman"/>
        </w:rPr>
        <w:t xml:space="preserve">We are heartened to see on the </w:t>
      </w:r>
      <w:hyperlink r:id="rId23" w:history="1">
        <w:r w:rsidRPr="00013AA5">
          <w:rPr>
            <w:rStyle w:val="Hyperlink"/>
            <w:rFonts w:ascii="Times New Roman" w:hAnsi="Times New Roman" w:cs="Times New Roman"/>
          </w:rPr>
          <w:t>BLM website</w:t>
        </w:r>
      </w:hyperlink>
      <w:r w:rsidRPr="00013AA5">
        <w:rPr>
          <w:rFonts w:ascii="Times New Roman" w:hAnsi="Times New Roman" w:cs="Times New Roman"/>
        </w:rPr>
        <w:t xml:space="preserve"> a page devoted to expanding renewable energy production on federal lands, including the following: </w:t>
      </w:r>
    </w:p>
    <w:p w14:paraId="5DC20BAD" w14:textId="7852F59D" w:rsidR="005D7668" w:rsidRPr="00013AA5" w:rsidRDefault="005D7668" w:rsidP="005D7668">
      <w:pPr>
        <w:ind w:left="720"/>
        <w:rPr>
          <w:rFonts w:ascii="Times New Roman" w:hAnsi="Times New Roman" w:cs="Times New Roman"/>
          <w:i/>
          <w:iCs/>
        </w:rPr>
      </w:pPr>
      <w:r w:rsidRPr="00013AA5">
        <w:rPr>
          <w:rFonts w:ascii="Times New Roman" w:hAnsi="Times New Roman" w:cs="Times New Roman"/>
          <w:i/>
          <w:iCs/>
          <w:color w:val="212529"/>
          <w:shd w:val="clear" w:color="auto" w:fill="FFFFFF"/>
        </w:rPr>
        <w:t>The BLM manages vast stretches of public lands that have the potential to make significant contributions to the nation’s renewable energy portfolio. For example, the BLM has identified portions of public lands that have excellent solar and wind energy potential, and significant geothermal energy resources. To promote the development of these energy sources, the BLM provides sites for environmentally sound development of renewable energy on public lands...T</w:t>
      </w:r>
      <w:r w:rsidRPr="00013AA5">
        <w:rPr>
          <w:rFonts w:ascii="Times New Roman" w:hAnsi="Times New Roman" w:cs="Times New Roman"/>
          <w:i/>
          <w:iCs/>
        </w:rPr>
        <w:t>he efficient deployment of renewable energy from our nation’s public lands is crucial in achieving the Biden Administration’s goal of a carbon pollution-free power sector by 2035.</w:t>
      </w:r>
    </w:p>
    <w:p w14:paraId="26354EF2" w14:textId="02EF7113" w:rsidR="00ED5F41" w:rsidRPr="00013AA5" w:rsidRDefault="00ED5F41" w:rsidP="00ED5F41">
      <w:pPr>
        <w:rPr>
          <w:rFonts w:ascii="Times New Roman" w:hAnsi="Times New Roman" w:cs="Times New Roman"/>
        </w:rPr>
      </w:pPr>
      <w:r w:rsidRPr="00013AA5">
        <w:rPr>
          <w:rFonts w:ascii="Times New Roman" w:hAnsi="Times New Roman" w:cs="Times New Roman"/>
        </w:rPr>
        <w:t xml:space="preserve">In so doing, the Bureau of Land Management will strengthen the declared intentions of President Joe Biden in his Executive Order 13990 of January 20, </w:t>
      </w:r>
      <w:proofErr w:type="gramStart"/>
      <w:r w:rsidRPr="00013AA5">
        <w:rPr>
          <w:rFonts w:ascii="Times New Roman" w:hAnsi="Times New Roman" w:cs="Times New Roman"/>
        </w:rPr>
        <w:t>2021</w:t>
      </w:r>
      <w:proofErr w:type="gramEnd"/>
      <w:r w:rsidRPr="00013AA5">
        <w:rPr>
          <w:rFonts w:ascii="Times New Roman" w:hAnsi="Times New Roman" w:cs="Times New Roman"/>
        </w:rPr>
        <w:t xml:space="preserve"> to</w:t>
      </w:r>
      <w:r w:rsidR="000B4CAB" w:rsidRPr="00013AA5">
        <w:rPr>
          <w:rFonts w:ascii="Times New Roman" w:hAnsi="Times New Roman" w:cs="Times New Roman"/>
        </w:rPr>
        <w:t>:</w:t>
      </w:r>
    </w:p>
    <w:p w14:paraId="66227387" w14:textId="5F57CAFD" w:rsidR="00ED5F41" w:rsidRPr="00013AA5" w:rsidRDefault="009C2EBB" w:rsidP="000B4CAB">
      <w:pPr>
        <w:ind w:left="720"/>
        <w:rPr>
          <w:rFonts w:ascii="Times New Roman" w:hAnsi="Times New Roman" w:cs="Times New Roman"/>
          <w:i/>
          <w:iCs/>
        </w:rPr>
      </w:pPr>
      <w:r w:rsidRPr="00013AA5">
        <w:rPr>
          <w:rFonts w:ascii="Times New Roman" w:hAnsi="Times New Roman" w:cs="Times New Roman"/>
          <w:i/>
          <w:iCs/>
        </w:rPr>
        <w:t>…</w:t>
      </w:r>
      <w:r w:rsidR="00ED5F41" w:rsidRPr="00013AA5">
        <w:rPr>
          <w:rFonts w:ascii="Times New Roman" w:hAnsi="Times New Roman" w:cs="Times New Roman"/>
          <w:i/>
          <w:iCs/>
        </w:rPr>
        <w:t>listen to the science; to improve public health and protect our environment; to ensure access to clean air and water; to limit exposure to dangerous chemicals and pesticides; to hold polluters accountable, including those who disproportionately harm communities of color and low-income communities; to reduce greenhouse gas emissions; to bolster resilience to the impacts of climate change; to restore and expand our national treasures and monuments; and to prioritize both environmental justice and the creation of the well-paying union jobs necessary to deliver on these goals.</w:t>
      </w:r>
      <w:r w:rsidR="00ED5F41" w:rsidRPr="00013AA5">
        <w:rPr>
          <w:rFonts w:ascii="Times New Roman" w:hAnsi="Times New Roman" w:cs="Times New Roman"/>
          <w:i/>
          <w:iCs/>
          <w:vertAlign w:val="superscript"/>
        </w:rPr>
        <w:endnoteReference w:id="12"/>
      </w:r>
    </w:p>
    <w:p w14:paraId="6231E2A3" w14:textId="7A922C1C" w:rsidR="00A07E63" w:rsidRPr="00013AA5" w:rsidRDefault="007F56FF" w:rsidP="00A07E63">
      <w:pPr>
        <w:rPr>
          <w:rFonts w:ascii="Times New Roman" w:hAnsi="Times New Roman" w:cs="Times New Roman"/>
        </w:rPr>
      </w:pPr>
      <w:r w:rsidRPr="00013AA5">
        <w:rPr>
          <w:rFonts w:ascii="Times New Roman" w:hAnsi="Times New Roman" w:cs="Times New Roman"/>
        </w:rPr>
        <w:t xml:space="preserve">We the undersigned </w:t>
      </w:r>
      <w:r w:rsidR="009F2BB7" w:rsidRPr="00013AA5">
        <w:rPr>
          <w:rFonts w:ascii="Times New Roman" w:hAnsi="Times New Roman" w:cs="Times New Roman"/>
        </w:rPr>
        <w:t xml:space="preserve">call on the Bureau of Land Management </w:t>
      </w:r>
      <w:r w:rsidR="001C2271" w:rsidRPr="00013AA5">
        <w:rPr>
          <w:rFonts w:ascii="Times New Roman" w:hAnsi="Times New Roman" w:cs="Times New Roman"/>
        </w:rPr>
        <w:t xml:space="preserve">in the strongest terms possible </w:t>
      </w:r>
      <w:r w:rsidR="009F2BB7" w:rsidRPr="00013AA5">
        <w:rPr>
          <w:rFonts w:ascii="Times New Roman" w:hAnsi="Times New Roman" w:cs="Times New Roman"/>
        </w:rPr>
        <w:t xml:space="preserve">to </w:t>
      </w:r>
      <w:r w:rsidR="001C2271" w:rsidRPr="00013AA5">
        <w:rPr>
          <w:rFonts w:ascii="Times New Roman" w:hAnsi="Times New Roman" w:cs="Times New Roman"/>
        </w:rPr>
        <w:t xml:space="preserve">do its part to clean our air and water, protect our people, and help curb the potentially catastrophic ravages of climate change. </w:t>
      </w:r>
      <w:r w:rsidR="00A07E63" w:rsidRPr="00013AA5">
        <w:rPr>
          <w:rFonts w:ascii="Times New Roman" w:hAnsi="Times New Roman" w:cs="Times New Roman"/>
        </w:rPr>
        <w:t xml:space="preserve">End your coal leasing program and transition instead to </w:t>
      </w:r>
      <w:r w:rsidR="00135327" w:rsidRPr="00013AA5">
        <w:rPr>
          <w:rFonts w:ascii="Times New Roman" w:hAnsi="Times New Roman" w:cs="Times New Roman"/>
        </w:rPr>
        <w:t xml:space="preserve">the </w:t>
      </w:r>
      <w:r w:rsidR="00A07E63" w:rsidRPr="00013AA5">
        <w:rPr>
          <w:rFonts w:ascii="Times New Roman" w:hAnsi="Times New Roman" w:cs="Times New Roman"/>
        </w:rPr>
        <w:t>clean, safe, healthy renewable energy</w:t>
      </w:r>
      <w:r w:rsidR="00F24FDA" w:rsidRPr="00013AA5">
        <w:rPr>
          <w:rFonts w:ascii="Times New Roman" w:hAnsi="Times New Roman" w:cs="Times New Roman"/>
        </w:rPr>
        <w:t xml:space="preserve"> production</w:t>
      </w:r>
      <w:r w:rsidR="00E53A91" w:rsidRPr="00013AA5">
        <w:rPr>
          <w:rFonts w:ascii="Times New Roman" w:hAnsi="Times New Roman" w:cs="Times New Roman"/>
        </w:rPr>
        <w:t xml:space="preserve"> this country needs</w:t>
      </w:r>
      <w:r w:rsidR="00A07E63" w:rsidRPr="00013AA5">
        <w:rPr>
          <w:rFonts w:ascii="Times New Roman" w:hAnsi="Times New Roman" w:cs="Times New Roman"/>
        </w:rPr>
        <w:t>.</w:t>
      </w:r>
    </w:p>
    <w:p w14:paraId="4D82AEBD" w14:textId="77777777" w:rsidR="00ED5F41" w:rsidRPr="00013AA5" w:rsidRDefault="00ED5F41" w:rsidP="00ED5F41">
      <w:pPr>
        <w:rPr>
          <w:rFonts w:ascii="Times New Roman" w:hAnsi="Times New Roman" w:cs="Times New Roman"/>
        </w:rPr>
      </w:pPr>
      <w:r w:rsidRPr="00013AA5">
        <w:rPr>
          <w:rFonts w:ascii="Times New Roman" w:hAnsi="Times New Roman" w:cs="Times New Roman"/>
        </w:rPr>
        <w:t>Sincerely,</w:t>
      </w:r>
    </w:p>
    <w:p w14:paraId="0EDBF40F" w14:textId="77777777" w:rsidR="004753B1" w:rsidRDefault="004753B1" w:rsidP="00ED5F41">
      <w:pPr>
        <w:rPr>
          <w:rFonts w:ascii="Times New Roman" w:hAnsi="Times New Roman" w:cs="Times New Roman"/>
        </w:rPr>
      </w:pPr>
      <w:r w:rsidRPr="004753B1">
        <w:rPr>
          <w:rFonts w:ascii="Times New Roman" w:hAnsi="Times New Roman" w:cs="Times New Roman"/>
        </w:rPr>
        <w:t>Alliance of Nurses for Healthy Environments</w:t>
      </w:r>
    </w:p>
    <w:p w14:paraId="297655C3" w14:textId="3FAFEFA2" w:rsidR="00ED5F41" w:rsidRDefault="004C45BD" w:rsidP="00ED5F41">
      <w:pPr>
        <w:rPr>
          <w:rFonts w:ascii="Times New Roman" w:hAnsi="Times New Roman" w:cs="Times New Roman"/>
        </w:rPr>
      </w:pPr>
      <w:r>
        <w:rPr>
          <w:rFonts w:ascii="Times New Roman" w:hAnsi="Times New Roman" w:cs="Times New Roman"/>
        </w:rPr>
        <w:t xml:space="preserve">American Lung Association </w:t>
      </w:r>
    </w:p>
    <w:p w14:paraId="0F6F9DFA" w14:textId="3276D74A" w:rsidR="004C45BD" w:rsidRDefault="004C45BD" w:rsidP="00ED5F41">
      <w:pPr>
        <w:rPr>
          <w:rFonts w:ascii="Times New Roman" w:hAnsi="Times New Roman" w:cs="Times New Roman"/>
        </w:rPr>
      </w:pPr>
      <w:r>
        <w:rPr>
          <w:rFonts w:ascii="Times New Roman" w:hAnsi="Times New Roman" w:cs="Times New Roman"/>
        </w:rPr>
        <w:t>American Public Health Association</w:t>
      </w:r>
      <w:r w:rsidR="003A06F9">
        <w:rPr>
          <w:rFonts w:ascii="Times New Roman" w:hAnsi="Times New Roman" w:cs="Times New Roman"/>
        </w:rPr>
        <w:t xml:space="preserve"> </w:t>
      </w:r>
    </w:p>
    <w:p w14:paraId="07E94F0B" w14:textId="447935E8" w:rsidR="00157583" w:rsidRDefault="00157583" w:rsidP="00ED5F41">
      <w:pPr>
        <w:rPr>
          <w:rFonts w:ascii="Times New Roman" w:hAnsi="Times New Roman" w:cs="Times New Roman"/>
        </w:rPr>
      </w:pPr>
      <w:r w:rsidRPr="00157583">
        <w:rPr>
          <w:rFonts w:ascii="Times New Roman" w:hAnsi="Times New Roman" w:cs="Times New Roman"/>
        </w:rPr>
        <w:t>American Psychological Association</w:t>
      </w:r>
      <w:r>
        <w:rPr>
          <w:rFonts w:ascii="Times New Roman" w:hAnsi="Times New Roman" w:cs="Times New Roman"/>
        </w:rPr>
        <w:t xml:space="preserve"> </w:t>
      </w:r>
    </w:p>
    <w:p w14:paraId="3504DC2B" w14:textId="63D5127D" w:rsidR="00A009F8" w:rsidRDefault="00A009F8" w:rsidP="00ED5F41">
      <w:pPr>
        <w:rPr>
          <w:rFonts w:ascii="Times New Roman" w:hAnsi="Times New Roman" w:cs="Times New Roman"/>
        </w:rPr>
      </w:pPr>
      <w:r>
        <w:rPr>
          <w:rFonts w:ascii="Times New Roman" w:hAnsi="Times New Roman" w:cs="Times New Roman"/>
        </w:rPr>
        <w:t xml:space="preserve">American Thoracic Society </w:t>
      </w:r>
    </w:p>
    <w:p w14:paraId="7A7508B8" w14:textId="77777777" w:rsidR="004753B1" w:rsidRPr="004D6537" w:rsidRDefault="004753B1" w:rsidP="004753B1">
      <w:pPr>
        <w:rPr>
          <w:rFonts w:ascii="Times New Roman" w:hAnsi="Times New Roman" w:cs="Times New Roman"/>
        </w:rPr>
      </w:pPr>
      <w:r w:rsidRPr="004D6537">
        <w:rPr>
          <w:rFonts w:ascii="Times New Roman" w:hAnsi="Times New Roman" w:cs="Times New Roman"/>
        </w:rPr>
        <w:lastRenderedPageBreak/>
        <w:t>Greater Boston Physicians for Social Responsibility</w:t>
      </w:r>
    </w:p>
    <w:p w14:paraId="32CF0946" w14:textId="77777777" w:rsidR="004753B1" w:rsidRDefault="004753B1" w:rsidP="004753B1">
      <w:pPr>
        <w:rPr>
          <w:rFonts w:ascii="Times New Roman" w:hAnsi="Times New Roman" w:cs="Times New Roman"/>
        </w:rPr>
      </w:pPr>
      <w:r>
        <w:rPr>
          <w:rFonts w:ascii="Times New Roman" w:hAnsi="Times New Roman" w:cs="Times New Roman"/>
        </w:rPr>
        <w:t xml:space="preserve">Health Care Without Harm U.S. </w:t>
      </w:r>
    </w:p>
    <w:p w14:paraId="5A67A603" w14:textId="77777777" w:rsidR="004753B1" w:rsidRDefault="004753B1" w:rsidP="004753B1">
      <w:pPr>
        <w:rPr>
          <w:rFonts w:ascii="Times New Roman" w:hAnsi="Times New Roman" w:cs="Times New Roman"/>
        </w:rPr>
      </w:pPr>
      <w:r w:rsidRPr="00F61B64">
        <w:rPr>
          <w:rFonts w:ascii="Times New Roman" w:hAnsi="Times New Roman" w:cs="Times New Roman"/>
        </w:rPr>
        <w:t>International Society for Environmental Epidemiology -- North American Chapter</w:t>
      </w:r>
    </w:p>
    <w:p w14:paraId="34D87EA9" w14:textId="26974067" w:rsidR="004C45BD" w:rsidRDefault="004C45BD" w:rsidP="00ED5F41">
      <w:pPr>
        <w:rPr>
          <w:rFonts w:ascii="Times New Roman" w:hAnsi="Times New Roman" w:cs="Times New Roman"/>
        </w:rPr>
      </w:pPr>
      <w:r w:rsidRPr="004C45BD">
        <w:rPr>
          <w:rFonts w:ascii="Times New Roman" w:hAnsi="Times New Roman" w:cs="Times New Roman"/>
        </w:rPr>
        <w:t>National Association of Pediatric Nurse Practitioners</w:t>
      </w:r>
    </w:p>
    <w:p w14:paraId="76F98D90" w14:textId="77777777" w:rsidR="008C158E" w:rsidRPr="00ED5F41" w:rsidRDefault="008C158E" w:rsidP="008C158E">
      <w:bookmarkStart w:id="4" w:name="_Hlk82791791"/>
      <w:bookmarkStart w:id="5" w:name="_Hlk82792343"/>
      <w:bookmarkStart w:id="6" w:name="_Hlk82791737"/>
      <w:r>
        <w:rPr>
          <w:rFonts w:ascii="Times New Roman" w:hAnsi="Times New Roman" w:cs="Times New Roman"/>
        </w:rPr>
        <w:t xml:space="preserve">Oregon </w:t>
      </w:r>
      <w:r w:rsidRPr="003A06F9">
        <w:rPr>
          <w:rFonts w:ascii="Times New Roman" w:hAnsi="Times New Roman" w:cs="Times New Roman"/>
        </w:rPr>
        <w:t>Physicians for Social Responsibility</w:t>
      </w:r>
    </w:p>
    <w:p w14:paraId="45646B9D" w14:textId="173B4BA4" w:rsidR="004C45BD" w:rsidRPr="00013AA5" w:rsidRDefault="004C45BD" w:rsidP="00ED5F41">
      <w:pPr>
        <w:rPr>
          <w:rFonts w:ascii="Times New Roman" w:hAnsi="Times New Roman" w:cs="Times New Roman"/>
        </w:rPr>
      </w:pPr>
      <w:r>
        <w:rPr>
          <w:rFonts w:ascii="Times New Roman" w:hAnsi="Times New Roman" w:cs="Times New Roman"/>
        </w:rPr>
        <w:t>Physicians for Social Responsibility</w:t>
      </w:r>
      <w:bookmarkEnd w:id="4"/>
      <w:r>
        <w:rPr>
          <w:rFonts w:ascii="Times New Roman" w:hAnsi="Times New Roman" w:cs="Times New Roman"/>
        </w:rPr>
        <w:t xml:space="preserve"> </w:t>
      </w:r>
      <w:bookmarkEnd w:id="5"/>
    </w:p>
    <w:bookmarkEnd w:id="6"/>
    <w:p w14:paraId="3BC4F028" w14:textId="42C0D3B2" w:rsidR="00ED5F41" w:rsidRDefault="004C45BD" w:rsidP="00ED5F41">
      <w:pPr>
        <w:rPr>
          <w:rFonts w:ascii="Times New Roman" w:hAnsi="Times New Roman" w:cs="Times New Roman"/>
        </w:rPr>
      </w:pPr>
      <w:r w:rsidRPr="004753B1">
        <w:rPr>
          <w:rFonts w:ascii="Times New Roman" w:hAnsi="Times New Roman" w:cs="Times New Roman"/>
        </w:rPr>
        <w:t>Physicians for Social Responsibility</w:t>
      </w:r>
      <w:r w:rsidR="004753B1" w:rsidRPr="004753B1">
        <w:rPr>
          <w:rFonts w:ascii="Times New Roman" w:hAnsi="Times New Roman" w:cs="Times New Roman"/>
        </w:rPr>
        <w:t>, Arizona Chapter</w:t>
      </w:r>
    </w:p>
    <w:p w14:paraId="19FE5866" w14:textId="77777777" w:rsidR="008C158E" w:rsidRDefault="008C158E" w:rsidP="004753B1">
      <w:pPr>
        <w:rPr>
          <w:rFonts w:ascii="Times New Roman" w:hAnsi="Times New Roman" w:cs="Times New Roman"/>
        </w:rPr>
      </w:pPr>
      <w:r w:rsidRPr="008C158E">
        <w:rPr>
          <w:rFonts w:ascii="Times New Roman" w:hAnsi="Times New Roman" w:cs="Times New Roman"/>
        </w:rPr>
        <w:t>Physicians for Social Responsibility, Maine Chapter</w:t>
      </w:r>
    </w:p>
    <w:p w14:paraId="127263C4" w14:textId="4C9F654F" w:rsidR="004753B1" w:rsidRPr="00013AA5" w:rsidRDefault="004753B1" w:rsidP="004753B1">
      <w:pPr>
        <w:rPr>
          <w:rFonts w:ascii="Times New Roman" w:hAnsi="Times New Roman" w:cs="Times New Roman"/>
        </w:rPr>
      </w:pPr>
      <w:r>
        <w:rPr>
          <w:rFonts w:ascii="Times New Roman" w:hAnsi="Times New Roman" w:cs="Times New Roman"/>
        </w:rPr>
        <w:t>Physicians for Social Responsibility Pennsylvania</w:t>
      </w:r>
    </w:p>
    <w:p w14:paraId="162FFC93" w14:textId="43EA7879" w:rsidR="004C45BD" w:rsidRPr="004753B1" w:rsidRDefault="004C45BD" w:rsidP="00ED5F41">
      <w:pPr>
        <w:rPr>
          <w:rFonts w:ascii="Times New Roman" w:hAnsi="Times New Roman" w:cs="Times New Roman"/>
        </w:rPr>
      </w:pPr>
      <w:r w:rsidRPr="004753B1">
        <w:rPr>
          <w:rFonts w:ascii="Times New Roman" w:hAnsi="Times New Roman" w:cs="Times New Roman"/>
        </w:rPr>
        <w:t>Texas Physicians for Social Responsibility</w:t>
      </w:r>
    </w:p>
    <w:p w14:paraId="766A9786" w14:textId="77777777" w:rsidR="00877C2E" w:rsidRPr="00877C2E" w:rsidRDefault="00877C2E" w:rsidP="00364F7A"/>
    <w:sectPr w:rsidR="00877C2E" w:rsidRPr="00877C2E" w:rsidSect="00804962">
      <w:footerReference w:type="default" r:id="rId24"/>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D3836" w14:textId="77777777" w:rsidR="00D711CC" w:rsidRDefault="00D711CC" w:rsidP="00C371E0">
      <w:pPr>
        <w:spacing w:after="0" w:line="240" w:lineRule="auto"/>
      </w:pPr>
      <w:r>
        <w:separator/>
      </w:r>
    </w:p>
  </w:endnote>
  <w:endnote w:type="continuationSeparator" w:id="0">
    <w:p w14:paraId="7EC4481A" w14:textId="77777777" w:rsidR="00D711CC" w:rsidRDefault="00D711CC" w:rsidP="00C371E0">
      <w:pPr>
        <w:spacing w:after="0" w:line="240" w:lineRule="auto"/>
      </w:pPr>
      <w:r>
        <w:continuationSeparator/>
      </w:r>
    </w:p>
  </w:endnote>
  <w:endnote w:type="continuationNotice" w:id="1">
    <w:p w14:paraId="1891AD67" w14:textId="77777777" w:rsidR="00D711CC" w:rsidRDefault="00D711CC">
      <w:pPr>
        <w:spacing w:after="0" w:line="240" w:lineRule="auto"/>
      </w:pPr>
    </w:p>
  </w:endnote>
  <w:endnote w:id="2">
    <w:p w14:paraId="18C04CFD" w14:textId="69BEF8CE" w:rsidR="00485BD8" w:rsidRPr="00013AA5" w:rsidRDefault="00485BD8" w:rsidP="00485BD8">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w:t>
      </w:r>
      <w:r w:rsidR="00962CB5" w:rsidRPr="00013AA5">
        <w:rPr>
          <w:rFonts w:ascii="Times New Roman" w:hAnsi="Times New Roman" w:cs="Times New Roman"/>
        </w:rPr>
        <w:t xml:space="preserve">Watts N, Amann M, Arnell N et al. The 2020 report of The Lancet Countdown on health and climate change: responding to converging crises. Lancet 2020. </w:t>
      </w:r>
    </w:p>
  </w:endnote>
  <w:endnote w:id="3">
    <w:p w14:paraId="269B9BB9" w14:textId="66AA1F6C" w:rsidR="00CA3EB1" w:rsidRPr="00013AA5" w:rsidRDefault="00CA3EB1">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w:t>
      </w:r>
      <w:r w:rsidRPr="00013AA5">
        <w:rPr>
          <w:rFonts w:ascii="Times New Roman" w:hAnsi="Times New Roman" w:cs="Times New Roman"/>
          <w:color w:val="211D1E"/>
        </w:rPr>
        <w:t xml:space="preserve">Merrill, M.D., </w:t>
      </w:r>
      <w:r w:rsidRPr="00013AA5">
        <w:rPr>
          <w:rFonts w:ascii="Times New Roman" w:hAnsi="Times New Roman" w:cs="Times New Roman"/>
          <w:color w:val="211D1E"/>
        </w:rPr>
        <w:t xml:space="preserve">Sleeter, B.M., Freeman, P.A., Liu, J., Warwick, P.D., and Reed, B.C., 2018, Federal lands greenhouse gas emissions and sequestration in the United States—Estimates for 2005–14: U.S. Geological Survey Scientific Investigations Report 2018–5131, 31 p., </w:t>
      </w:r>
      <w:r w:rsidRPr="00013AA5">
        <w:rPr>
          <w:rFonts w:ascii="Times New Roman" w:hAnsi="Times New Roman" w:cs="Times New Roman"/>
          <w:color w:val="004CA2"/>
        </w:rPr>
        <w:t>https://doi.org/10.3133/sir20185131</w:t>
      </w:r>
    </w:p>
  </w:endnote>
  <w:endnote w:id="4">
    <w:p w14:paraId="0D3E11F7" w14:textId="77777777" w:rsidR="00ED5F41" w:rsidRPr="00013AA5" w:rsidRDefault="00ED5F41" w:rsidP="00ED5F41">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Centers for Disease Control and Prevention. The National Institute for Occupational Safety and Health (NIOSH). </w:t>
      </w:r>
      <w:r w:rsidRPr="00013AA5">
        <w:rPr>
          <w:rFonts w:ascii="Times New Roman" w:hAnsi="Times New Roman" w:cs="Times New Roman"/>
        </w:rPr>
        <w:t xml:space="preserve">Pneumoconioses. </w:t>
      </w:r>
      <w:hyperlink r:id="rId1" w:history="1">
        <w:r w:rsidRPr="00013AA5">
          <w:rPr>
            <w:rStyle w:val="Hyperlink"/>
            <w:rFonts w:ascii="Times New Roman" w:hAnsi="Times New Roman" w:cs="Times New Roman"/>
          </w:rPr>
          <w:t>https://www.cdc.gov/niosh/topics/pneumoconioses/default.html</w:t>
        </w:r>
      </w:hyperlink>
    </w:p>
  </w:endnote>
  <w:endnote w:id="5">
    <w:p w14:paraId="2143E5A2" w14:textId="77777777" w:rsidR="00ED5F41" w:rsidRPr="00013AA5" w:rsidRDefault="00ED5F41" w:rsidP="00ED5F41">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Union of Concerned Scientists. Coal and Water Pollution. 2017. </w:t>
      </w:r>
      <w:hyperlink r:id="rId2" w:history="1">
        <w:r w:rsidRPr="00013AA5">
          <w:rPr>
            <w:rStyle w:val="Hyperlink"/>
            <w:rFonts w:ascii="Times New Roman" w:hAnsi="Times New Roman" w:cs="Times New Roman"/>
          </w:rPr>
          <w:t>https://www.ucsusa.org/resources/coal-and-water-pollution</w:t>
        </w:r>
      </w:hyperlink>
    </w:p>
  </w:endnote>
  <w:endnote w:id="6">
    <w:p w14:paraId="35AA411F" w14:textId="5CA6C3B0" w:rsidR="00EA2899" w:rsidRPr="00013AA5" w:rsidRDefault="00EA2899">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“Mercury Matters 2021: A Science Brief for Journalists” September 9, 2021. Harvard Chan C-CHANGE. https://www.hsph.harvard.edu/c-change/news/mercury-matters-2021-a-science-brief-for-journalists/</w:t>
      </w:r>
    </w:p>
  </w:endnote>
  <w:endnote w:id="7">
    <w:p w14:paraId="10AB6904" w14:textId="77777777" w:rsidR="00ED5F41" w:rsidRPr="00013AA5" w:rsidRDefault="00ED5F41" w:rsidP="00ED5F41">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National Environmental Justice Advisory Council. Fish Consumption and Environmental Justice. 2002. </w:t>
      </w:r>
      <w:hyperlink r:id="rId3" w:history="1">
        <w:r w:rsidRPr="00013AA5">
          <w:rPr>
            <w:rStyle w:val="Hyperlink"/>
            <w:rFonts w:ascii="Times New Roman" w:hAnsi="Times New Roman" w:cs="Times New Roman"/>
          </w:rPr>
          <w:t>https://www.epa.gov/sites/default/files/2015-02/documents/fish-consump-report_1102.pdf</w:t>
        </w:r>
      </w:hyperlink>
    </w:p>
  </w:endnote>
  <w:endnote w:id="8">
    <w:p w14:paraId="1AE885F0" w14:textId="77777777" w:rsidR="00ED5F41" w:rsidRPr="00013AA5" w:rsidRDefault="00ED5F41" w:rsidP="00ED5F41">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World Health Organization. Mercury and health. </w:t>
      </w:r>
      <w:hyperlink r:id="rId4" w:history="1">
        <w:r w:rsidRPr="00013AA5">
          <w:rPr>
            <w:rStyle w:val="Hyperlink"/>
            <w:rFonts w:ascii="Times New Roman" w:hAnsi="Times New Roman" w:cs="Times New Roman"/>
          </w:rPr>
          <w:t>https://www.who.int/news-room/fact-sheets/detail/mercury-and-health</w:t>
        </w:r>
      </w:hyperlink>
    </w:p>
  </w:endnote>
  <w:endnote w:id="9">
    <w:p w14:paraId="3D1D4FC0" w14:textId="1B3DC5D5" w:rsidR="00964DFD" w:rsidRPr="00013AA5" w:rsidRDefault="00964DFD">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w:t>
      </w:r>
      <w:r w:rsidR="00D17687" w:rsidRPr="00013AA5">
        <w:rPr>
          <w:rFonts w:ascii="Times New Roman" w:hAnsi="Times New Roman" w:cs="Times New Roman"/>
        </w:rPr>
        <w:t xml:space="preserve">U.S. EPA. Frequent Questions about the 2015 Coal Ash Disposal Rule. </w:t>
      </w:r>
      <w:r w:rsidRPr="00013AA5">
        <w:rPr>
          <w:rFonts w:ascii="Times New Roman" w:hAnsi="Times New Roman" w:cs="Times New Roman"/>
          <w:color w:val="333333"/>
          <w:sz w:val="18"/>
          <w:szCs w:val="18"/>
          <w:shd w:val="clear" w:color="auto" w:fill="FFFFFF"/>
        </w:rPr>
        <w:t>https://www.epa.gov/coalash/frequent-questions-about-2015-coal-ash-disposal-rule#2</w:t>
      </w:r>
    </w:p>
  </w:endnote>
  <w:endnote w:id="10">
    <w:p w14:paraId="3C75278C" w14:textId="77777777" w:rsidR="00ED5F41" w:rsidRPr="00013AA5" w:rsidRDefault="00ED5F41" w:rsidP="00ED5F41">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U.S. Environmental Protection Agency. “Hazardous and Solid Waste Management System; Identification and Listing of Special Wastes; Disposal of Coal Combustion Residuals from Electric Utilities.” [EPA-HQ-RCRA-2009-0640; FRL-9149-4]</w:t>
      </w:r>
    </w:p>
  </w:endnote>
  <w:endnote w:id="11">
    <w:p w14:paraId="757B0B62" w14:textId="77777777" w:rsidR="00ED5F41" w:rsidRPr="00013AA5" w:rsidRDefault="00ED5F41" w:rsidP="00ED5F41">
      <w:pPr>
        <w:pStyle w:val="EndnoteText"/>
        <w:rPr>
          <w:rFonts w:ascii="Times New Roman" w:hAnsi="Times New Roman" w:cs="Times New Roman"/>
        </w:rPr>
      </w:pPr>
      <w:r w:rsidRPr="00013AA5">
        <w:rPr>
          <w:rStyle w:val="EndnoteReference"/>
          <w:rFonts w:ascii="Times New Roman" w:hAnsi="Times New Roman" w:cs="Times New Roman"/>
        </w:rPr>
        <w:endnoteRef/>
      </w:r>
      <w:r w:rsidRPr="00013AA5">
        <w:rPr>
          <w:rFonts w:ascii="Times New Roman" w:hAnsi="Times New Roman" w:cs="Times New Roman"/>
        </w:rPr>
        <w:t xml:space="preserve"> U.S. Environmental Protection Agency. “Summary of Proven Cases with Damages to Groundwater and to Surface Water,” Appendix, “Hazardous and Solid Waste Management System; Identification and Listing of Special Wastes; Disposal of Coal Combustion Residuals </w:t>
      </w:r>
      <w:r w:rsidRPr="00013AA5">
        <w:rPr>
          <w:rFonts w:ascii="Times New Roman" w:hAnsi="Times New Roman" w:cs="Times New Roman"/>
        </w:rPr>
        <w:t xml:space="preserve">From Electric Utilities.” Proposed rule. http://www.epa.gov/osw/nonhaz/industrial/special/fossil/ccr-rule/fr-corrections.pdf. </w:t>
      </w:r>
    </w:p>
  </w:endnote>
  <w:endnote w:id="12">
    <w:p w14:paraId="0C70B387" w14:textId="77777777" w:rsidR="00ED5F41" w:rsidRDefault="00ED5F41" w:rsidP="00ED5F41">
      <w:pPr>
        <w:pStyle w:val="EndnoteText"/>
      </w:pPr>
      <w:r w:rsidRPr="00013AA5">
        <w:rPr>
          <w:rStyle w:val="EndnoteReference"/>
          <w:rFonts w:ascii="Times New Roman" w:hAnsi="Times New Roman" w:cs="Times New Roman"/>
        </w:rPr>
        <w:endnoteRef/>
      </w:r>
      <w:r w:rsidRPr="00013AA5">
        <w:rPr>
          <w:rFonts w:ascii="Times New Roman" w:hAnsi="Times New Roman" w:cs="Times New Roman"/>
        </w:rPr>
        <w:t xml:space="preserve"> Federal Register. Protecting Public Health and the Environment and Restoring Science </w:t>
      </w:r>
      <w:r w:rsidRPr="00013AA5">
        <w:rPr>
          <w:rFonts w:ascii="Times New Roman" w:hAnsi="Times New Roman" w:cs="Times New Roman"/>
        </w:rPr>
        <w:t xml:space="preserve">To Tackle the Climate Crisis. </w:t>
      </w:r>
      <w:hyperlink r:id="rId5" w:history="1">
        <w:r w:rsidRPr="00013AA5">
          <w:rPr>
            <w:rStyle w:val="Hyperlink"/>
            <w:rFonts w:ascii="Times New Roman" w:hAnsi="Times New Roman" w:cs="Times New Roman"/>
          </w:rPr>
          <w:t>https://www.federalregister.gov/documents/2021/01/25/2021-01765/protecting-public-health-and-the-environment-and-restoring-science-to-tackle-the-climate-crisis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708365"/>
      <w:docPartObj>
        <w:docPartGallery w:val="Page Numbers (Bottom of Page)"/>
        <w:docPartUnique/>
      </w:docPartObj>
    </w:sdtPr>
    <w:sdtEndPr>
      <w:rPr>
        <w:noProof/>
      </w:rPr>
    </w:sdtEndPr>
    <w:sdtContent>
      <w:p w14:paraId="41FAE4FD" w14:textId="287342B8" w:rsidR="005D7668" w:rsidRDefault="005D766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A1C2609" w14:textId="77777777" w:rsidR="005D7668" w:rsidRDefault="005D7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9DF3" w14:textId="77777777" w:rsidR="00D711CC" w:rsidRDefault="00D711CC" w:rsidP="00C371E0">
      <w:pPr>
        <w:spacing w:after="0" w:line="240" w:lineRule="auto"/>
      </w:pPr>
      <w:r>
        <w:separator/>
      </w:r>
    </w:p>
  </w:footnote>
  <w:footnote w:type="continuationSeparator" w:id="0">
    <w:p w14:paraId="04C61C20" w14:textId="77777777" w:rsidR="00D711CC" w:rsidRDefault="00D711CC" w:rsidP="00C371E0">
      <w:pPr>
        <w:spacing w:after="0" w:line="240" w:lineRule="auto"/>
      </w:pPr>
      <w:r>
        <w:continuationSeparator/>
      </w:r>
    </w:p>
  </w:footnote>
  <w:footnote w:type="continuationNotice" w:id="1">
    <w:p w14:paraId="718BDE73" w14:textId="77777777" w:rsidR="00D711CC" w:rsidRDefault="00D711CC">
      <w:pPr>
        <w:spacing w:after="0" w:line="240" w:lineRule="auto"/>
      </w:pPr>
    </w:p>
  </w:footnote>
  <w:footnote w:id="2">
    <w:p w14:paraId="6AF900B6" w14:textId="328AE46C" w:rsidR="009123A8" w:rsidRPr="00013AA5" w:rsidRDefault="009123A8">
      <w:pPr>
        <w:pStyle w:val="FootnoteText"/>
        <w:rPr>
          <w:rFonts w:ascii="Times New Roman" w:hAnsi="Times New Roman" w:cs="Times New Roman"/>
        </w:rPr>
      </w:pPr>
      <w:r w:rsidRPr="00013AA5">
        <w:rPr>
          <w:rStyle w:val="FootnoteReference"/>
          <w:rFonts w:ascii="Times New Roman" w:hAnsi="Times New Roman" w:cs="Times New Roman"/>
        </w:rPr>
        <w:footnoteRef/>
      </w:r>
      <w:r w:rsidRPr="00013AA5">
        <w:rPr>
          <w:rFonts w:ascii="Times New Roman" w:hAnsi="Times New Roman" w:cs="Times New Roman"/>
        </w:rPr>
        <w:t xml:space="preserve"> </w:t>
      </w:r>
      <w:r w:rsidRPr="00013AA5">
        <w:rPr>
          <w:rFonts w:ascii="Times New Roman" w:hAnsi="Times New Roman" w:cs="Times New Roman"/>
          <w:sz w:val="18"/>
          <w:szCs w:val="18"/>
        </w:rPr>
        <w:t>The conversion of emissions to CO</w:t>
      </w:r>
      <w:r w:rsidRPr="00013AA5">
        <w:rPr>
          <w:rFonts w:ascii="Times New Roman" w:hAnsi="Times New Roman" w:cs="Times New Roman"/>
          <w:sz w:val="18"/>
          <w:szCs w:val="18"/>
          <w:vertAlign w:val="subscript"/>
        </w:rPr>
        <w:t>2</w:t>
      </w:r>
      <w:r w:rsidRPr="00013AA5">
        <w:rPr>
          <w:rFonts w:ascii="Times New Roman" w:hAnsi="Times New Roman" w:cs="Times New Roman"/>
          <w:sz w:val="18"/>
          <w:szCs w:val="18"/>
        </w:rPr>
        <w:t xml:space="preserve"> equivalents enables direct comparison of the different gases. To make the conversion, the amounts of gases are multiplied by their global warming potential, a factor that accounts for the effect a specific gas has in warming the atmosphere relative to the effect of CO</w:t>
      </w:r>
      <w:r w:rsidRPr="00013AA5">
        <w:rPr>
          <w:rFonts w:ascii="Times New Roman" w:hAnsi="Times New Roman" w:cs="Times New Roman"/>
          <w:sz w:val="18"/>
          <w:szCs w:val="18"/>
          <w:vertAlign w:val="subscript"/>
        </w:rPr>
        <w:t>2</w:t>
      </w:r>
      <w:r w:rsidRPr="00013AA5">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344A"/>
    <w:multiLevelType w:val="hybridMultilevel"/>
    <w:tmpl w:val="FFFFFFFF"/>
    <w:lvl w:ilvl="0" w:tplc="905EED42">
      <w:start w:val="1"/>
      <w:numFmt w:val="bullet"/>
      <w:lvlText w:val=""/>
      <w:lvlJc w:val="left"/>
      <w:pPr>
        <w:ind w:left="720" w:hanging="360"/>
      </w:pPr>
      <w:rPr>
        <w:rFonts w:ascii="Symbol" w:hAnsi="Symbol" w:hint="default"/>
      </w:rPr>
    </w:lvl>
    <w:lvl w:ilvl="1" w:tplc="ACCCC31C">
      <w:start w:val="1"/>
      <w:numFmt w:val="bullet"/>
      <w:lvlText w:val="o"/>
      <w:lvlJc w:val="left"/>
      <w:pPr>
        <w:ind w:left="1440" w:hanging="360"/>
      </w:pPr>
      <w:rPr>
        <w:rFonts w:ascii="Courier New" w:hAnsi="Courier New" w:hint="default"/>
      </w:rPr>
    </w:lvl>
    <w:lvl w:ilvl="2" w:tplc="B2748992">
      <w:start w:val="1"/>
      <w:numFmt w:val="bullet"/>
      <w:lvlText w:val=""/>
      <w:lvlJc w:val="left"/>
      <w:pPr>
        <w:ind w:left="2160" w:hanging="360"/>
      </w:pPr>
      <w:rPr>
        <w:rFonts w:ascii="Wingdings" w:hAnsi="Wingdings" w:hint="default"/>
      </w:rPr>
    </w:lvl>
    <w:lvl w:ilvl="3" w:tplc="51D831BC">
      <w:start w:val="1"/>
      <w:numFmt w:val="bullet"/>
      <w:lvlText w:val=""/>
      <w:lvlJc w:val="left"/>
      <w:pPr>
        <w:ind w:left="2880" w:hanging="360"/>
      </w:pPr>
      <w:rPr>
        <w:rFonts w:ascii="Symbol" w:hAnsi="Symbol" w:hint="default"/>
      </w:rPr>
    </w:lvl>
    <w:lvl w:ilvl="4" w:tplc="4718EBCC">
      <w:start w:val="1"/>
      <w:numFmt w:val="bullet"/>
      <w:lvlText w:val="o"/>
      <w:lvlJc w:val="left"/>
      <w:pPr>
        <w:ind w:left="3600" w:hanging="360"/>
      </w:pPr>
      <w:rPr>
        <w:rFonts w:ascii="Courier New" w:hAnsi="Courier New" w:hint="default"/>
      </w:rPr>
    </w:lvl>
    <w:lvl w:ilvl="5" w:tplc="83420B16">
      <w:start w:val="1"/>
      <w:numFmt w:val="bullet"/>
      <w:lvlText w:val=""/>
      <w:lvlJc w:val="left"/>
      <w:pPr>
        <w:ind w:left="4320" w:hanging="360"/>
      </w:pPr>
      <w:rPr>
        <w:rFonts w:ascii="Wingdings" w:hAnsi="Wingdings" w:hint="default"/>
      </w:rPr>
    </w:lvl>
    <w:lvl w:ilvl="6" w:tplc="D0A03D66">
      <w:start w:val="1"/>
      <w:numFmt w:val="bullet"/>
      <w:lvlText w:val=""/>
      <w:lvlJc w:val="left"/>
      <w:pPr>
        <w:ind w:left="5040" w:hanging="360"/>
      </w:pPr>
      <w:rPr>
        <w:rFonts w:ascii="Symbol" w:hAnsi="Symbol" w:hint="default"/>
      </w:rPr>
    </w:lvl>
    <w:lvl w:ilvl="7" w:tplc="E4BC8B06">
      <w:start w:val="1"/>
      <w:numFmt w:val="bullet"/>
      <w:lvlText w:val="o"/>
      <w:lvlJc w:val="left"/>
      <w:pPr>
        <w:ind w:left="5760" w:hanging="360"/>
      </w:pPr>
      <w:rPr>
        <w:rFonts w:ascii="Courier New" w:hAnsi="Courier New" w:hint="default"/>
      </w:rPr>
    </w:lvl>
    <w:lvl w:ilvl="8" w:tplc="D23E0F52">
      <w:start w:val="1"/>
      <w:numFmt w:val="bullet"/>
      <w:lvlText w:val=""/>
      <w:lvlJc w:val="left"/>
      <w:pPr>
        <w:ind w:left="6480" w:hanging="360"/>
      </w:pPr>
      <w:rPr>
        <w:rFonts w:ascii="Wingdings" w:hAnsi="Wingdings" w:hint="default"/>
      </w:rPr>
    </w:lvl>
  </w:abstractNum>
  <w:abstractNum w:abstractNumId="1" w15:restartNumberingAfterBreak="0">
    <w:nsid w:val="48F803A3"/>
    <w:multiLevelType w:val="hybridMultilevel"/>
    <w:tmpl w:val="5F72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92CD0"/>
    <w:multiLevelType w:val="hybridMultilevel"/>
    <w:tmpl w:val="C416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5"/>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E4"/>
    <w:rsid w:val="00000ECC"/>
    <w:rsid w:val="00002933"/>
    <w:rsid w:val="000055FC"/>
    <w:rsid w:val="00006F5E"/>
    <w:rsid w:val="00011020"/>
    <w:rsid w:val="000135E9"/>
    <w:rsid w:val="00013AA5"/>
    <w:rsid w:val="00027406"/>
    <w:rsid w:val="00032C04"/>
    <w:rsid w:val="000350F2"/>
    <w:rsid w:val="00037559"/>
    <w:rsid w:val="0004071E"/>
    <w:rsid w:val="000444B4"/>
    <w:rsid w:val="00045FD9"/>
    <w:rsid w:val="0005441A"/>
    <w:rsid w:val="000636EB"/>
    <w:rsid w:val="00064A1B"/>
    <w:rsid w:val="0007082E"/>
    <w:rsid w:val="0007530C"/>
    <w:rsid w:val="00077EBC"/>
    <w:rsid w:val="00087E3B"/>
    <w:rsid w:val="000901BC"/>
    <w:rsid w:val="0009325B"/>
    <w:rsid w:val="0009791A"/>
    <w:rsid w:val="000A0C19"/>
    <w:rsid w:val="000A7F7F"/>
    <w:rsid w:val="000B4CAB"/>
    <w:rsid w:val="000B5A69"/>
    <w:rsid w:val="000B6A85"/>
    <w:rsid w:val="000C3646"/>
    <w:rsid w:val="000C4779"/>
    <w:rsid w:val="000D4474"/>
    <w:rsid w:val="000D6561"/>
    <w:rsid w:val="000D7445"/>
    <w:rsid w:val="000E1F9A"/>
    <w:rsid w:val="000F7E5F"/>
    <w:rsid w:val="00106B6D"/>
    <w:rsid w:val="00115F1B"/>
    <w:rsid w:val="001212F3"/>
    <w:rsid w:val="00133F6E"/>
    <w:rsid w:val="00135327"/>
    <w:rsid w:val="00146A90"/>
    <w:rsid w:val="00157583"/>
    <w:rsid w:val="0017032B"/>
    <w:rsid w:val="00176FCF"/>
    <w:rsid w:val="001913D5"/>
    <w:rsid w:val="00192E6E"/>
    <w:rsid w:val="001948C1"/>
    <w:rsid w:val="001B3B9C"/>
    <w:rsid w:val="001B4098"/>
    <w:rsid w:val="001C2271"/>
    <w:rsid w:val="001C37DD"/>
    <w:rsid w:val="001C4418"/>
    <w:rsid w:val="001D3F2A"/>
    <w:rsid w:val="001F3C9D"/>
    <w:rsid w:val="001F5A27"/>
    <w:rsid w:val="002039F5"/>
    <w:rsid w:val="002062F8"/>
    <w:rsid w:val="00212267"/>
    <w:rsid w:val="0021422E"/>
    <w:rsid w:val="0021565C"/>
    <w:rsid w:val="00217A23"/>
    <w:rsid w:val="00226983"/>
    <w:rsid w:val="0023155C"/>
    <w:rsid w:val="00237EFE"/>
    <w:rsid w:val="00237F3B"/>
    <w:rsid w:val="002419B5"/>
    <w:rsid w:val="002443BE"/>
    <w:rsid w:val="00246493"/>
    <w:rsid w:val="0024756B"/>
    <w:rsid w:val="002478E8"/>
    <w:rsid w:val="00247CD8"/>
    <w:rsid w:val="00263AC5"/>
    <w:rsid w:val="002925F7"/>
    <w:rsid w:val="00294346"/>
    <w:rsid w:val="00296BCC"/>
    <w:rsid w:val="002A08B2"/>
    <w:rsid w:val="002A692E"/>
    <w:rsid w:val="002B1120"/>
    <w:rsid w:val="002B2270"/>
    <w:rsid w:val="002B409E"/>
    <w:rsid w:val="002B4924"/>
    <w:rsid w:val="002B4D30"/>
    <w:rsid w:val="002C1FD5"/>
    <w:rsid w:val="002C21F0"/>
    <w:rsid w:val="002D2988"/>
    <w:rsid w:val="002D506F"/>
    <w:rsid w:val="002F132F"/>
    <w:rsid w:val="002F1DE7"/>
    <w:rsid w:val="002F2545"/>
    <w:rsid w:val="002F2801"/>
    <w:rsid w:val="00300FCA"/>
    <w:rsid w:val="0032642E"/>
    <w:rsid w:val="00342561"/>
    <w:rsid w:val="00364F7A"/>
    <w:rsid w:val="00367193"/>
    <w:rsid w:val="003703D2"/>
    <w:rsid w:val="00375894"/>
    <w:rsid w:val="00380A25"/>
    <w:rsid w:val="003835EC"/>
    <w:rsid w:val="0038766F"/>
    <w:rsid w:val="00391EAD"/>
    <w:rsid w:val="00394C07"/>
    <w:rsid w:val="003A06F9"/>
    <w:rsid w:val="003A099F"/>
    <w:rsid w:val="003A6B6E"/>
    <w:rsid w:val="003B29F9"/>
    <w:rsid w:val="003D2627"/>
    <w:rsid w:val="00403A86"/>
    <w:rsid w:val="004044AC"/>
    <w:rsid w:val="004076E3"/>
    <w:rsid w:val="004140C9"/>
    <w:rsid w:val="00415070"/>
    <w:rsid w:val="004227AB"/>
    <w:rsid w:val="00426159"/>
    <w:rsid w:val="00427632"/>
    <w:rsid w:val="004301DA"/>
    <w:rsid w:val="004342D7"/>
    <w:rsid w:val="004362CD"/>
    <w:rsid w:val="00441677"/>
    <w:rsid w:val="00451A07"/>
    <w:rsid w:val="00460FDC"/>
    <w:rsid w:val="00474CC2"/>
    <w:rsid w:val="004753B1"/>
    <w:rsid w:val="00485BD8"/>
    <w:rsid w:val="004923D5"/>
    <w:rsid w:val="0049747A"/>
    <w:rsid w:val="004A1AD4"/>
    <w:rsid w:val="004A2868"/>
    <w:rsid w:val="004B22A4"/>
    <w:rsid w:val="004B4504"/>
    <w:rsid w:val="004B4E7F"/>
    <w:rsid w:val="004B5D34"/>
    <w:rsid w:val="004B7557"/>
    <w:rsid w:val="004C19E4"/>
    <w:rsid w:val="004C2D2D"/>
    <w:rsid w:val="004C45BD"/>
    <w:rsid w:val="004C5020"/>
    <w:rsid w:val="004C6D1D"/>
    <w:rsid w:val="004D3D10"/>
    <w:rsid w:val="004D4D75"/>
    <w:rsid w:val="004D6537"/>
    <w:rsid w:val="004D6AC5"/>
    <w:rsid w:val="004D7A38"/>
    <w:rsid w:val="004E53D3"/>
    <w:rsid w:val="004F1BC1"/>
    <w:rsid w:val="004F22EC"/>
    <w:rsid w:val="00504C06"/>
    <w:rsid w:val="00506BFB"/>
    <w:rsid w:val="00514634"/>
    <w:rsid w:val="00522169"/>
    <w:rsid w:val="005305DB"/>
    <w:rsid w:val="0053340A"/>
    <w:rsid w:val="00536673"/>
    <w:rsid w:val="00536F5F"/>
    <w:rsid w:val="00537389"/>
    <w:rsid w:val="00555AA7"/>
    <w:rsid w:val="00567711"/>
    <w:rsid w:val="00576BD0"/>
    <w:rsid w:val="005776AC"/>
    <w:rsid w:val="005844B7"/>
    <w:rsid w:val="00587091"/>
    <w:rsid w:val="005934F7"/>
    <w:rsid w:val="005A0F81"/>
    <w:rsid w:val="005A55D3"/>
    <w:rsid w:val="005B390A"/>
    <w:rsid w:val="005C409A"/>
    <w:rsid w:val="005C4F48"/>
    <w:rsid w:val="005C5A34"/>
    <w:rsid w:val="005D7668"/>
    <w:rsid w:val="005E1094"/>
    <w:rsid w:val="005E3AD6"/>
    <w:rsid w:val="005F6662"/>
    <w:rsid w:val="00601C31"/>
    <w:rsid w:val="00603B90"/>
    <w:rsid w:val="006063A6"/>
    <w:rsid w:val="00611269"/>
    <w:rsid w:val="00612180"/>
    <w:rsid w:val="006124E1"/>
    <w:rsid w:val="00624F5D"/>
    <w:rsid w:val="00627804"/>
    <w:rsid w:val="0063151D"/>
    <w:rsid w:val="00631736"/>
    <w:rsid w:val="0064083E"/>
    <w:rsid w:val="00644312"/>
    <w:rsid w:val="00646189"/>
    <w:rsid w:val="00653CB6"/>
    <w:rsid w:val="006542C2"/>
    <w:rsid w:val="006668DB"/>
    <w:rsid w:val="006751A6"/>
    <w:rsid w:val="0067547D"/>
    <w:rsid w:val="00687BE2"/>
    <w:rsid w:val="00687CF9"/>
    <w:rsid w:val="00692DF7"/>
    <w:rsid w:val="006B081F"/>
    <w:rsid w:val="006B4832"/>
    <w:rsid w:val="006B5E17"/>
    <w:rsid w:val="006B663E"/>
    <w:rsid w:val="006B6C9F"/>
    <w:rsid w:val="006B72A1"/>
    <w:rsid w:val="006B7A99"/>
    <w:rsid w:val="006C0B36"/>
    <w:rsid w:val="006C2D0F"/>
    <w:rsid w:val="006C3BFA"/>
    <w:rsid w:val="006C41AF"/>
    <w:rsid w:val="006C5291"/>
    <w:rsid w:val="006D0F9F"/>
    <w:rsid w:val="006D5854"/>
    <w:rsid w:val="006D75DD"/>
    <w:rsid w:val="006E5855"/>
    <w:rsid w:val="006F37CA"/>
    <w:rsid w:val="00704C5F"/>
    <w:rsid w:val="00705C59"/>
    <w:rsid w:val="0072194F"/>
    <w:rsid w:val="0073455D"/>
    <w:rsid w:val="007430AF"/>
    <w:rsid w:val="00755182"/>
    <w:rsid w:val="007559C2"/>
    <w:rsid w:val="00764B7F"/>
    <w:rsid w:val="0076607B"/>
    <w:rsid w:val="007666BE"/>
    <w:rsid w:val="00770DFC"/>
    <w:rsid w:val="00772243"/>
    <w:rsid w:val="007862B5"/>
    <w:rsid w:val="007A1510"/>
    <w:rsid w:val="007B6AA1"/>
    <w:rsid w:val="007C2E9B"/>
    <w:rsid w:val="007E1704"/>
    <w:rsid w:val="007E5717"/>
    <w:rsid w:val="007F56FF"/>
    <w:rsid w:val="007F6176"/>
    <w:rsid w:val="007F78C0"/>
    <w:rsid w:val="0080379E"/>
    <w:rsid w:val="00804962"/>
    <w:rsid w:val="00811408"/>
    <w:rsid w:val="00826E2A"/>
    <w:rsid w:val="00831B32"/>
    <w:rsid w:val="00833213"/>
    <w:rsid w:val="00841324"/>
    <w:rsid w:val="00842DFD"/>
    <w:rsid w:val="00842E83"/>
    <w:rsid w:val="00844575"/>
    <w:rsid w:val="008512FB"/>
    <w:rsid w:val="008544EE"/>
    <w:rsid w:val="00875872"/>
    <w:rsid w:val="00877C2E"/>
    <w:rsid w:val="008A3407"/>
    <w:rsid w:val="008A3BC2"/>
    <w:rsid w:val="008B29E1"/>
    <w:rsid w:val="008C0FA5"/>
    <w:rsid w:val="008C158E"/>
    <w:rsid w:val="008C309D"/>
    <w:rsid w:val="008F3515"/>
    <w:rsid w:val="008F5BB6"/>
    <w:rsid w:val="00903315"/>
    <w:rsid w:val="009123A8"/>
    <w:rsid w:val="0091670A"/>
    <w:rsid w:val="0092125E"/>
    <w:rsid w:val="00924967"/>
    <w:rsid w:val="009259C7"/>
    <w:rsid w:val="00925E07"/>
    <w:rsid w:val="00930B73"/>
    <w:rsid w:val="00931432"/>
    <w:rsid w:val="00932C53"/>
    <w:rsid w:val="00946440"/>
    <w:rsid w:val="00951FE4"/>
    <w:rsid w:val="0096098F"/>
    <w:rsid w:val="009627C8"/>
    <w:rsid w:val="00962CB5"/>
    <w:rsid w:val="00964DFD"/>
    <w:rsid w:val="0096648B"/>
    <w:rsid w:val="00966D92"/>
    <w:rsid w:val="00971297"/>
    <w:rsid w:val="00971E0D"/>
    <w:rsid w:val="0097725E"/>
    <w:rsid w:val="009777EF"/>
    <w:rsid w:val="009779D4"/>
    <w:rsid w:val="009A7270"/>
    <w:rsid w:val="009C2EBB"/>
    <w:rsid w:val="009C43BD"/>
    <w:rsid w:val="009D7401"/>
    <w:rsid w:val="009E22E2"/>
    <w:rsid w:val="009F2BB7"/>
    <w:rsid w:val="00A009F8"/>
    <w:rsid w:val="00A038A9"/>
    <w:rsid w:val="00A07E63"/>
    <w:rsid w:val="00A10331"/>
    <w:rsid w:val="00A11BD9"/>
    <w:rsid w:val="00A15455"/>
    <w:rsid w:val="00A16211"/>
    <w:rsid w:val="00A17C39"/>
    <w:rsid w:val="00A24834"/>
    <w:rsid w:val="00A32C93"/>
    <w:rsid w:val="00A32E2B"/>
    <w:rsid w:val="00A5249D"/>
    <w:rsid w:val="00A60602"/>
    <w:rsid w:val="00A61913"/>
    <w:rsid w:val="00A76678"/>
    <w:rsid w:val="00A8399F"/>
    <w:rsid w:val="00A95093"/>
    <w:rsid w:val="00AA0B05"/>
    <w:rsid w:val="00AB33BD"/>
    <w:rsid w:val="00AB6260"/>
    <w:rsid w:val="00AB68F0"/>
    <w:rsid w:val="00AC55A3"/>
    <w:rsid w:val="00AD02D8"/>
    <w:rsid w:val="00AD2497"/>
    <w:rsid w:val="00AD7643"/>
    <w:rsid w:val="00AE04C4"/>
    <w:rsid w:val="00AE051F"/>
    <w:rsid w:val="00AE2492"/>
    <w:rsid w:val="00AE40A1"/>
    <w:rsid w:val="00AE7CEA"/>
    <w:rsid w:val="00AF6195"/>
    <w:rsid w:val="00B07D04"/>
    <w:rsid w:val="00B13F7A"/>
    <w:rsid w:val="00B306B2"/>
    <w:rsid w:val="00B4051D"/>
    <w:rsid w:val="00B40D42"/>
    <w:rsid w:val="00B443EB"/>
    <w:rsid w:val="00B446F7"/>
    <w:rsid w:val="00B522E1"/>
    <w:rsid w:val="00B556BC"/>
    <w:rsid w:val="00B5574A"/>
    <w:rsid w:val="00B56496"/>
    <w:rsid w:val="00B56F75"/>
    <w:rsid w:val="00B67B83"/>
    <w:rsid w:val="00B77FAF"/>
    <w:rsid w:val="00B82778"/>
    <w:rsid w:val="00B87A81"/>
    <w:rsid w:val="00B9101E"/>
    <w:rsid w:val="00B97F7F"/>
    <w:rsid w:val="00BA095C"/>
    <w:rsid w:val="00BB3281"/>
    <w:rsid w:val="00BB61FA"/>
    <w:rsid w:val="00BD3149"/>
    <w:rsid w:val="00BD768B"/>
    <w:rsid w:val="00BE134A"/>
    <w:rsid w:val="00BE164B"/>
    <w:rsid w:val="00C107F5"/>
    <w:rsid w:val="00C1774B"/>
    <w:rsid w:val="00C247D2"/>
    <w:rsid w:val="00C31A4D"/>
    <w:rsid w:val="00C371E0"/>
    <w:rsid w:val="00C52ABC"/>
    <w:rsid w:val="00C618A2"/>
    <w:rsid w:val="00C6446D"/>
    <w:rsid w:val="00C67BC8"/>
    <w:rsid w:val="00C67FA2"/>
    <w:rsid w:val="00C74D1C"/>
    <w:rsid w:val="00C74FA1"/>
    <w:rsid w:val="00C761AE"/>
    <w:rsid w:val="00C9346E"/>
    <w:rsid w:val="00C954D6"/>
    <w:rsid w:val="00C95AAB"/>
    <w:rsid w:val="00CA1B5E"/>
    <w:rsid w:val="00CA3EB1"/>
    <w:rsid w:val="00CA5B31"/>
    <w:rsid w:val="00CA5E48"/>
    <w:rsid w:val="00CB45BD"/>
    <w:rsid w:val="00CB563B"/>
    <w:rsid w:val="00CC1F45"/>
    <w:rsid w:val="00CC355C"/>
    <w:rsid w:val="00CC44DD"/>
    <w:rsid w:val="00CD14B1"/>
    <w:rsid w:val="00CD21F4"/>
    <w:rsid w:val="00CD5E7C"/>
    <w:rsid w:val="00CE20A6"/>
    <w:rsid w:val="00CE5685"/>
    <w:rsid w:val="00CE7D06"/>
    <w:rsid w:val="00D059B1"/>
    <w:rsid w:val="00D169A4"/>
    <w:rsid w:val="00D17687"/>
    <w:rsid w:val="00D23B25"/>
    <w:rsid w:val="00D35986"/>
    <w:rsid w:val="00D40FAA"/>
    <w:rsid w:val="00D43147"/>
    <w:rsid w:val="00D5268A"/>
    <w:rsid w:val="00D60FA7"/>
    <w:rsid w:val="00D62F21"/>
    <w:rsid w:val="00D64311"/>
    <w:rsid w:val="00D711CC"/>
    <w:rsid w:val="00D717A6"/>
    <w:rsid w:val="00D86EA1"/>
    <w:rsid w:val="00D876A9"/>
    <w:rsid w:val="00D91F92"/>
    <w:rsid w:val="00D978E3"/>
    <w:rsid w:val="00DB35F3"/>
    <w:rsid w:val="00DB74D6"/>
    <w:rsid w:val="00DC06C0"/>
    <w:rsid w:val="00DC71A3"/>
    <w:rsid w:val="00DD04B3"/>
    <w:rsid w:val="00DD13B6"/>
    <w:rsid w:val="00DD72C4"/>
    <w:rsid w:val="00DE34DD"/>
    <w:rsid w:val="00DE6EE7"/>
    <w:rsid w:val="00DE7253"/>
    <w:rsid w:val="00DF4468"/>
    <w:rsid w:val="00E04891"/>
    <w:rsid w:val="00E149F5"/>
    <w:rsid w:val="00E20EAA"/>
    <w:rsid w:val="00E306ED"/>
    <w:rsid w:val="00E361B3"/>
    <w:rsid w:val="00E51123"/>
    <w:rsid w:val="00E51A28"/>
    <w:rsid w:val="00E53A91"/>
    <w:rsid w:val="00E5534A"/>
    <w:rsid w:val="00E615DA"/>
    <w:rsid w:val="00E701D3"/>
    <w:rsid w:val="00E71987"/>
    <w:rsid w:val="00E76C10"/>
    <w:rsid w:val="00E82FCA"/>
    <w:rsid w:val="00EA0A35"/>
    <w:rsid w:val="00EA176E"/>
    <w:rsid w:val="00EA2325"/>
    <w:rsid w:val="00EA2899"/>
    <w:rsid w:val="00EA4459"/>
    <w:rsid w:val="00EB38AF"/>
    <w:rsid w:val="00EB7D22"/>
    <w:rsid w:val="00EC74B5"/>
    <w:rsid w:val="00ED015B"/>
    <w:rsid w:val="00ED04CB"/>
    <w:rsid w:val="00ED26C8"/>
    <w:rsid w:val="00ED5F41"/>
    <w:rsid w:val="00EE2000"/>
    <w:rsid w:val="00EE3DD0"/>
    <w:rsid w:val="00EE540D"/>
    <w:rsid w:val="00EF4493"/>
    <w:rsid w:val="00EF514D"/>
    <w:rsid w:val="00F04824"/>
    <w:rsid w:val="00F0682F"/>
    <w:rsid w:val="00F104F0"/>
    <w:rsid w:val="00F12479"/>
    <w:rsid w:val="00F17A33"/>
    <w:rsid w:val="00F23FED"/>
    <w:rsid w:val="00F24FDA"/>
    <w:rsid w:val="00F2630D"/>
    <w:rsid w:val="00F279E7"/>
    <w:rsid w:val="00F363DB"/>
    <w:rsid w:val="00F4626A"/>
    <w:rsid w:val="00F52E23"/>
    <w:rsid w:val="00F56E0E"/>
    <w:rsid w:val="00F57B7E"/>
    <w:rsid w:val="00F60223"/>
    <w:rsid w:val="00F60B37"/>
    <w:rsid w:val="00F61B64"/>
    <w:rsid w:val="00F62EB6"/>
    <w:rsid w:val="00F67FAF"/>
    <w:rsid w:val="00F706F9"/>
    <w:rsid w:val="00F72216"/>
    <w:rsid w:val="00F726A7"/>
    <w:rsid w:val="00F75DB0"/>
    <w:rsid w:val="00F77111"/>
    <w:rsid w:val="00F92C95"/>
    <w:rsid w:val="00FA0031"/>
    <w:rsid w:val="00FB3027"/>
    <w:rsid w:val="00FB5AD6"/>
    <w:rsid w:val="00FC1378"/>
    <w:rsid w:val="00FC54D0"/>
    <w:rsid w:val="00FC6BF1"/>
    <w:rsid w:val="00FD0213"/>
    <w:rsid w:val="00FD3BD3"/>
    <w:rsid w:val="00FD3CFB"/>
    <w:rsid w:val="00FE3979"/>
    <w:rsid w:val="00FF3872"/>
    <w:rsid w:val="00FF3923"/>
    <w:rsid w:val="037168C9"/>
    <w:rsid w:val="04281CE5"/>
    <w:rsid w:val="049E07C5"/>
    <w:rsid w:val="063D6376"/>
    <w:rsid w:val="064AD103"/>
    <w:rsid w:val="07A07B8A"/>
    <w:rsid w:val="08141231"/>
    <w:rsid w:val="08F764A3"/>
    <w:rsid w:val="0ADF7041"/>
    <w:rsid w:val="0C85A214"/>
    <w:rsid w:val="0CDFFB70"/>
    <w:rsid w:val="0D3CD290"/>
    <w:rsid w:val="0D457E14"/>
    <w:rsid w:val="0FCB5BC0"/>
    <w:rsid w:val="108A53CA"/>
    <w:rsid w:val="12CA5372"/>
    <w:rsid w:val="1700DA82"/>
    <w:rsid w:val="17B1061F"/>
    <w:rsid w:val="1832993A"/>
    <w:rsid w:val="18C16EFD"/>
    <w:rsid w:val="194EF27F"/>
    <w:rsid w:val="1A888FBB"/>
    <w:rsid w:val="1C43B83F"/>
    <w:rsid w:val="1F4F1BE0"/>
    <w:rsid w:val="1F5F4B69"/>
    <w:rsid w:val="22214804"/>
    <w:rsid w:val="2405689C"/>
    <w:rsid w:val="24A9225D"/>
    <w:rsid w:val="24DFACA1"/>
    <w:rsid w:val="2560885E"/>
    <w:rsid w:val="2672A4EC"/>
    <w:rsid w:val="26D023C0"/>
    <w:rsid w:val="26D76498"/>
    <w:rsid w:val="26EF7DD7"/>
    <w:rsid w:val="2796F629"/>
    <w:rsid w:val="281CA7D9"/>
    <w:rsid w:val="286ED609"/>
    <w:rsid w:val="28C988ED"/>
    <w:rsid w:val="28FBD975"/>
    <w:rsid w:val="29C88F0A"/>
    <w:rsid w:val="2AF6DAB8"/>
    <w:rsid w:val="2C00879F"/>
    <w:rsid w:val="2C69926B"/>
    <w:rsid w:val="2C7F1B18"/>
    <w:rsid w:val="320BE85B"/>
    <w:rsid w:val="320D81DD"/>
    <w:rsid w:val="32113027"/>
    <w:rsid w:val="3217D510"/>
    <w:rsid w:val="32320009"/>
    <w:rsid w:val="34021BA4"/>
    <w:rsid w:val="34300460"/>
    <w:rsid w:val="355D5B36"/>
    <w:rsid w:val="36E59936"/>
    <w:rsid w:val="37F08DEE"/>
    <w:rsid w:val="389D61B4"/>
    <w:rsid w:val="3D7A6994"/>
    <w:rsid w:val="3E242006"/>
    <w:rsid w:val="3F9FED9B"/>
    <w:rsid w:val="408B24AE"/>
    <w:rsid w:val="40CE5879"/>
    <w:rsid w:val="41F291DB"/>
    <w:rsid w:val="43C1F3D0"/>
    <w:rsid w:val="455E1D38"/>
    <w:rsid w:val="45A373CB"/>
    <w:rsid w:val="463BCF61"/>
    <w:rsid w:val="4765AB51"/>
    <w:rsid w:val="4782063D"/>
    <w:rsid w:val="47E8E0A2"/>
    <w:rsid w:val="492DE1BC"/>
    <w:rsid w:val="4CDDF75A"/>
    <w:rsid w:val="4EB7EC86"/>
    <w:rsid w:val="4F1ADC15"/>
    <w:rsid w:val="4FCF09FB"/>
    <w:rsid w:val="4FF0A83A"/>
    <w:rsid w:val="50D70C12"/>
    <w:rsid w:val="51B072D7"/>
    <w:rsid w:val="5289E979"/>
    <w:rsid w:val="53D04C42"/>
    <w:rsid w:val="5853B4C6"/>
    <w:rsid w:val="592057F2"/>
    <w:rsid w:val="5936C403"/>
    <w:rsid w:val="5A70B593"/>
    <w:rsid w:val="5D58310E"/>
    <w:rsid w:val="5FEFB595"/>
    <w:rsid w:val="60CD4647"/>
    <w:rsid w:val="60D1AD24"/>
    <w:rsid w:val="60F2CA1A"/>
    <w:rsid w:val="6429D364"/>
    <w:rsid w:val="697515A6"/>
    <w:rsid w:val="6B8E06CB"/>
    <w:rsid w:val="6B90BD71"/>
    <w:rsid w:val="6C55BD29"/>
    <w:rsid w:val="6DF841D3"/>
    <w:rsid w:val="6E3B2237"/>
    <w:rsid w:val="6E883EAD"/>
    <w:rsid w:val="6F50DB41"/>
    <w:rsid w:val="7060A30D"/>
    <w:rsid w:val="7127ACAF"/>
    <w:rsid w:val="720A5446"/>
    <w:rsid w:val="741891A8"/>
    <w:rsid w:val="74A5B498"/>
    <w:rsid w:val="78DD11EB"/>
    <w:rsid w:val="79323A0C"/>
    <w:rsid w:val="79C18E04"/>
    <w:rsid w:val="79C84FE0"/>
    <w:rsid w:val="7A43E685"/>
    <w:rsid w:val="7C1E9DB9"/>
    <w:rsid w:val="7CA590F7"/>
    <w:rsid w:val="7DE70C45"/>
    <w:rsid w:val="7E74F537"/>
    <w:rsid w:val="7F97A3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4B8BB"/>
  <w15:chartTrackingRefBased/>
  <w15:docId w15:val="{8BF37DF9-558E-4B75-9CFC-159EAF30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71E0"/>
    <w:pPr>
      <w:spacing w:after="0" w:line="240" w:lineRule="auto"/>
    </w:pPr>
    <w:rPr>
      <w:sz w:val="20"/>
      <w:szCs w:val="20"/>
    </w:rPr>
  </w:style>
  <w:style w:type="character" w:customStyle="1" w:styleId="FootnoteTextChar">
    <w:name w:val="Footnote Text Char"/>
    <w:basedOn w:val="DefaultParagraphFont"/>
    <w:link w:val="FootnoteText"/>
    <w:uiPriority w:val="99"/>
    <w:rsid w:val="00C371E0"/>
    <w:rPr>
      <w:sz w:val="20"/>
      <w:szCs w:val="20"/>
    </w:rPr>
  </w:style>
  <w:style w:type="character" w:styleId="FootnoteReference">
    <w:name w:val="footnote reference"/>
    <w:basedOn w:val="DefaultParagraphFont"/>
    <w:uiPriority w:val="99"/>
    <w:semiHidden/>
    <w:unhideWhenUsed/>
    <w:rsid w:val="00C371E0"/>
    <w:rPr>
      <w:vertAlign w:val="superscript"/>
    </w:rPr>
  </w:style>
  <w:style w:type="character" w:styleId="Hyperlink">
    <w:name w:val="Hyperlink"/>
    <w:basedOn w:val="DefaultParagraphFont"/>
    <w:uiPriority w:val="99"/>
    <w:unhideWhenUsed/>
    <w:rsid w:val="007E5717"/>
    <w:rPr>
      <w:color w:val="0563C1" w:themeColor="hyperlink"/>
      <w:u w:val="single"/>
    </w:rPr>
  </w:style>
  <w:style w:type="character" w:styleId="UnresolvedMention">
    <w:name w:val="Unresolved Mention"/>
    <w:basedOn w:val="DefaultParagraphFont"/>
    <w:uiPriority w:val="99"/>
    <w:unhideWhenUsed/>
    <w:rsid w:val="007E5717"/>
    <w:rPr>
      <w:color w:val="605E5C"/>
      <w:shd w:val="clear" w:color="auto" w:fill="E1DFDD"/>
    </w:rPr>
  </w:style>
  <w:style w:type="paragraph" w:styleId="ListParagraph">
    <w:name w:val="List Paragraph"/>
    <w:basedOn w:val="Normal"/>
    <w:uiPriority w:val="34"/>
    <w:qFormat/>
    <w:rsid w:val="004B7557"/>
    <w:pPr>
      <w:ind w:left="720"/>
      <w:contextualSpacing/>
    </w:pPr>
  </w:style>
  <w:style w:type="paragraph" w:styleId="EndnoteText">
    <w:name w:val="endnote text"/>
    <w:basedOn w:val="Normal"/>
    <w:link w:val="EndnoteTextChar"/>
    <w:uiPriority w:val="99"/>
    <w:unhideWhenUsed/>
    <w:rsid w:val="00CA3E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3EB1"/>
    <w:rPr>
      <w:sz w:val="20"/>
      <w:szCs w:val="20"/>
    </w:rPr>
  </w:style>
  <w:style w:type="character" w:styleId="EndnoteReference">
    <w:name w:val="endnote reference"/>
    <w:basedOn w:val="DefaultParagraphFont"/>
    <w:uiPriority w:val="99"/>
    <w:semiHidden/>
    <w:unhideWhenUsed/>
    <w:rsid w:val="00CA3EB1"/>
    <w:rPr>
      <w:vertAlign w:val="superscript"/>
    </w:rPr>
  </w:style>
  <w:style w:type="character" w:styleId="FollowedHyperlink">
    <w:name w:val="FollowedHyperlink"/>
    <w:basedOn w:val="DefaultParagraphFont"/>
    <w:uiPriority w:val="99"/>
    <w:semiHidden/>
    <w:unhideWhenUsed/>
    <w:rsid w:val="005B390A"/>
    <w:rPr>
      <w:color w:val="954F72" w:themeColor="followedHyperlink"/>
      <w:u w:val="single"/>
    </w:rPr>
  </w:style>
  <w:style w:type="paragraph" w:styleId="Header">
    <w:name w:val="header"/>
    <w:basedOn w:val="Normal"/>
    <w:link w:val="HeaderChar"/>
    <w:uiPriority w:val="99"/>
    <w:unhideWhenUsed/>
    <w:rsid w:val="005D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668"/>
  </w:style>
  <w:style w:type="paragraph" w:styleId="Footer">
    <w:name w:val="footer"/>
    <w:basedOn w:val="Normal"/>
    <w:link w:val="FooterChar"/>
    <w:uiPriority w:val="99"/>
    <w:unhideWhenUsed/>
    <w:rsid w:val="005D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66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C54D0"/>
    <w:rPr>
      <w:b/>
      <w:bCs/>
    </w:rPr>
  </w:style>
  <w:style w:type="character" w:customStyle="1" w:styleId="CommentSubjectChar">
    <w:name w:val="Comment Subject Char"/>
    <w:basedOn w:val="CommentTextChar"/>
    <w:link w:val="CommentSubject"/>
    <w:uiPriority w:val="99"/>
    <w:semiHidden/>
    <w:rsid w:val="00FC54D0"/>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358029">
      <w:bodyDiv w:val="1"/>
      <w:marLeft w:val="0"/>
      <w:marRight w:val="0"/>
      <w:marTop w:val="0"/>
      <w:marBottom w:val="0"/>
      <w:divBdr>
        <w:top w:val="none" w:sz="0" w:space="0" w:color="auto"/>
        <w:left w:val="none" w:sz="0" w:space="0" w:color="auto"/>
        <w:bottom w:val="none" w:sz="0" w:space="0" w:color="auto"/>
        <w:right w:val="none" w:sz="0" w:space="0" w:color="auto"/>
      </w:divBdr>
    </w:div>
    <w:div w:id="16654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blm.gov/programs/energy-and-minerals/renewable-energy" TargetMode="Externa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microsoft.com/office/2019/05/relationships/documenttasks" Target="documenttasks/documenttasks1.xml"/></Relationships>
</file>

<file path=word/_rels/endnotes.xml.rels><?xml version="1.0" encoding="UTF-8" standalone="yes"?>
<Relationships xmlns="http://schemas.openxmlformats.org/package/2006/relationships"><Relationship Id="rId3" Type="http://schemas.openxmlformats.org/officeDocument/2006/relationships/hyperlink" Target="https://www.epa.gov/sites/default/files/2015-02/documents/fish-consump-report_1102.pdf" TargetMode="External"/><Relationship Id="rId2" Type="http://schemas.openxmlformats.org/officeDocument/2006/relationships/hyperlink" Target="https://www.ucsusa.org/resources/coal-and-water-pollution" TargetMode="External"/><Relationship Id="rId1" Type="http://schemas.openxmlformats.org/officeDocument/2006/relationships/hyperlink" Target="https://www.cdc.gov/niosh/topics/pneumoconioses/default.html" TargetMode="External"/><Relationship Id="rId5" Type="http://schemas.openxmlformats.org/officeDocument/2006/relationships/hyperlink" Target="https://www.federalregister.gov/documents/2021/01/25/2021-01765/protecting-public-health-and-the-environment-and-restoring-science-to-tackle-the-climate-crisis" TargetMode="External"/><Relationship Id="rId4" Type="http://schemas.openxmlformats.org/officeDocument/2006/relationships/hyperlink" Target="https://www.who.int/news-room/fact-sheets/detail/mercury-and-health" TargetMode="External"/></Relationships>
</file>

<file path=word/documenttasks/documenttasks1.xml><?xml version="1.0" encoding="utf-8"?>
<t:Tasks xmlns:t="http://schemas.microsoft.com/office/tasks/2019/documenttasks" xmlns:oel="http://schemas.microsoft.com/office/2019/extlst">
  <t:Task id="{A73839A2-9642-478C-BE04-DFD62A2A5E93}">
    <t:Anchor>
      <t:Comment id="1400517440"/>
    </t:Anchor>
    <t:History>
      <t:Event id="{244FF68D-3D3D-4217-B459-CC40CC477211}" time="2021-09-10T15:48:37.893Z">
        <t:Attribution userId="S::diana.vanvleet@lung.org::0b9cb7e4-fa39-46ef-a361-e165f08703d3" userProvider="AD" userName="Diana Van Vleet"/>
        <t:Anchor>
          <t:Comment id="1400517440"/>
        </t:Anchor>
        <t:Create/>
      </t:Event>
      <t:Event id="{413E0919-35CE-4776-8A80-16A1ECE47E68}" time="2021-09-10T15:48:37.893Z">
        <t:Attribution userId="S::diana.vanvleet@lung.org::0b9cb7e4-fa39-46ef-a361-e165f08703d3" userProvider="AD" userName="Diana Van Vleet"/>
        <t:Anchor>
          <t:Comment id="1400517440"/>
        </t:Anchor>
        <t:Assign userId="S::Katherine.Pruitt@lung.org::eb37ece5-6198-4ce9-b338-77e44287e19c" userProvider="AD" userName="Katherine Pruitt"/>
      </t:Event>
      <t:Event id="{6F437F65-2184-4871-8716-96E819313611}" time="2021-09-10T15:48:37.893Z">
        <t:Attribution userId="S::diana.vanvleet@lung.org::0b9cb7e4-fa39-46ef-a361-e165f08703d3" userProvider="AD" userName="Diana Van Vleet"/>
        <t:Anchor>
          <t:Comment id="1400517440"/>
        </t:Anchor>
        <t:SetTitle title="@Katherine Pruitt - we say PM contributes to asthma attacks, COPD and cancer without citing - if you are ok with this, I think we can remove all citations here (and the lung cancer citation is from 1993). Also, i took out the reference to ozone caus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A6EE9-8B76-48F8-A334-B498BBAF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Pruitt</dc:creator>
  <cp:keywords/>
  <dc:description/>
  <cp:lastModifiedBy>Katherine Pruitt</cp:lastModifiedBy>
  <cp:revision>2</cp:revision>
  <dcterms:created xsi:type="dcterms:W3CDTF">2021-09-20T19:47:00Z</dcterms:created>
  <dcterms:modified xsi:type="dcterms:W3CDTF">2021-09-20T19:47:00Z</dcterms:modified>
</cp:coreProperties>
</file>